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202" w:rsidRPr="00BE7760" w:rsidRDefault="00AC3202" w:rsidP="00AC3202">
      <w:pPr>
        <w:spacing w:line="360" w:lineRule="auto"/>
        <w:jc w:val="center"/>
        <w:rPr>
          <w:sz w:val="28"/>
          <w:szCs w:val="28"/>
        </w:rPr>
      </w:pPr>
      <w:r w:rsidRPr="00BE7760">
        <w:rPr>
          <w:sz w:val="28"/>
          <w:szCs w:val="28"/>
        </w:rPr>
        <w:t>Ахборотни ҳимоялаш концепцияси</w:t>
      </w:r>
    </w:p>
    <w:p w:rsidR="00AC3202" w:rsidRPr="00BE7760" w:rsidRDefault="00AC3202" w:rsidP="00AC3202">
      <w:pPr>
        <w:spacing w:line="360" w:lineRule="auto"/>
        <w:jc w:val="both"/>
        <w:rPr>
          <w:sz w:val="28"/>
          <w:szCs w:val="28"/>
        </w:rPr>
      </w:pPr>
    </w:p>
    <w:p w:rsidR="00AC3202" w:rsidRPr="00BE7760" w:rsidRDefault="00AC3202" w:rsidP="00AC3202">
      <w:pPr>
        <w:spacing w:line="360" w:lineRule="auto"/>
        <w:ind w:firstLine="709"/>
        <w:jc w:val="both"/>
        <w:rPr>
          <w:sz w:val="28"/>
          <w:szCs w:val="28"/>
        </w:rPr>
      </w:pPr>
      <w:r w:rsidRPr="00BE7760">
        <w:rPr>
          <w:sz w:val="28"/>
          <w:szCs w:val="28"/>
        </w:rPr>
        <w:t>Нияти бузуқ одамларни ёлғиз фойдаланувчилар эмас, балки корпоратив компьютер тармоқлари қизиқтиради. Айнан бундай тармоқларда ахборо</w:t>
      </w:r>
      <w:r w:rsidRPr="00BE7760">
        <w:rPr>
          <w:sz w:val="28"/>
          <w:szCs w:val="28"/>
        </w:rPr>
        <w:t>т</w:t>
      </w:r>
      <w:r w:rsidRPr="00BE7760">
        <w:rPr>
          <w:sz w:val="28"/>
          <w:szCs w:val="28"/>
        </w:rPr>
        <w:t>нинг йўолиши, рухсатсиз модификацияланиши жиддий оқибатларга олиб к</w:t>
      </w:r>
      <w:r w:rsidRPr="00BE7760">
        <w:rPr>
          <w:sz w:val="28"/>
          <w:szCs w:val="28"/>
        </w:rPr>
        <w:t>е</w:t>
      </w:r>
      <w:r w:rsidRPr="00BE7760">
        <w:rPr>
          <w:sz w:val="28"/>
          <w:szCs w:val="28"/>
        </w:rPr>
        <w:t>лиши мумкин.</w:t>
      </w:r>
    </w:p>
    <w:p w:rsidR="00AC3202" w:rsidRPr="00BE7760" w:rsidRDefault="00AC3202" w:rsidP="00AC3202">
      <w:pPr>
        <w:spacing w:line="360" w:lineRule="auto"/>
        <w:ind w:firstLine="709"/>
        <w:jc w:val="both"/>
        <w:rPr>
          <w:sz w:val="28"/>
          <w:szCs w:val="28"/>
        </w:rPr>
      </w:pPr>
      <w:r w:rsidRPr="00BE7760">
        <w:rPr>
          <w:sz w:val="28"/>
          <w:szCs w:val="28"/>
        </w:rPr>
        <w:t>Компьютер тармоқларини ҳимоялаш уйда фойдаланувчи компьютер-ларни ҳимоялашдан фарқланади (гарчи индивидуал ишчи станцияларни ҳимоялаш-тармоқ ҳимоясининг ажралмас қисми). Чунки, аввало, бундай м</w:t>
      </w:r>
      <w:r w:rsidRPr="00BE7760">
        <w:rPr>
          <w:sz w:val="28"/>
          <w:szCs w:val="28"/>
        </w:rPr>
        <w:t>а</w:t>
      </w:r>
      <w:r w:rsidRPr="00BE7760">
        <w:rPr>
          <w:sz w:val="28"/>
          <w:szCs w:val="28"/>
        </w:rPr>
        <w:t>сала билан саводли мутахассислар шуғулланадилар. Шу билан бирга корпоратив тармоқ хавфсизлиги тизим</w:t>
      </w:r>
      <w:r w:rsidRPr="00BE7760">
        <w:rPr>
          <w:sz w:val="28"/>
          <w:szCs w:val="28"/>
        </w:rPr>
        <w:t>и</w:t>
      </w:r>
      <w:r w:rsidRPr="00BE7760">
        <w:rPr>
          <w:sz w:val="28"/>
          <w:szCs w:val="28"/>
        </w:rPr>
        <w:t>нинг асосини четки фойдаланувчилар учун ишлаш қулайлиги ва техник мутахассиларга қуйиладиган талаблар ўртасида муросага етишиш ташкил этади.</w:t>
      </w:r>
    </w:p>
    <w:p w:rsidR="00AC3202" w:rsidRPr="00BE7760" w:rsidRDefault="00AC3202" w:rsidP="00AC3202">
      <w:pPr>
        <w:spacing w:line="360" w:lineRule="auto"/>
        <w:ind w:firstLine="709"/>
        <w:jc w:val="both"/>
        <w:rPr>
          <w:sz w:val="28"/>
          <w:szCs w:val="28"/>
        </w:rPr>
      </w:pPr>
      <w:r w:rsidRPr="00BE7760">
        <w:rPr>
          <w:sz w:val="28"/>
          <w:szCs w:val="28"/>
        </w:rPr>
        <w:t>Компьютер тизимига икки нуқтаи назардан қараш мумкин: унда фақат ишчи станциялардан фойдаланувчиларни кўриш мумкин, ёки фақат тармоқ операцион т</w:t>
      </w:r>
      <w:r w:rsidRPr="00BE7760">
        <w:rPr>
          <w:sz w:val="28"/>
          <w:szCs w:val="28"/>
        </w:rPr>
        <w:t>и</w:t>
      </w:r>
      <w:r w:rsidRPr="00BE7760">
        <w:rPr>
          <w:sz w:val="28"/>
          <w:szCs w:val="28"/>
        </w:rPr>
        <w:t>зимининг ишлашини ҳисобга олиш мумкин.</w:t>
      </w:r>
    </w:p>
    <w:p w:rsidR="00AC3202" w:rsidRPr="00BE7760" w:rsidRDefault="00AC3202" w:rsidP="00AC3202">
      <w:pPr>
        <w:spacing w:line="360" w:lineRule="auto"/>
        <w:ind w:firstLine="709"/>
        <w:jc w:val="both"/>
        <w:rPr>
          <w:sz w:val="28"/>
          <w:szCs w:val="28"/>
        </w:rPr>
      </w:pPr>
      <w:r w:rsidRPr="00BE7760">
        <w:rPr>
          <w:sz w:val="28"/>
          <w:szCs w:val="28"/>
        </w:rPr>
        <w:t>Симлар бўйича ўтувчи ахборотли пакетлар мажмуини ҳам компьютер тармоғи дейиш мумкин. Тармоқни ифодалашнинг бир неча сатҳлари ма</w:t>
      </w:r>
      <w:r w:rsidRPr="00BE7760">
        <w:rPr>
          <w:sz w:val="28"/>
          <w:szCs w:val="28"/>
        </w:rPr>
        <w:t>в</w:t>
      </w:r>
      <w:r w:rsidRPr="00BE7760">
        <w:rPr>
          <w:sz w:val="28"/>
          <w:szCs w:val="28"/>
        </w:rPr>
        <w:t>жуд. Худи шундай тармоқ хавфсизлиги муаммосига турли сатҳларда ёндашиш мумкин. Мос ҳолда ҳар бир сатҳ учун ҳимоялаш усули турлича бўлади. Т</w:t>
      </w:r>
      <w:r w:rsidRPr="00BE7760">
        <w:rPr>
          <w:sz w:val="28"/>
          <w:szCs w:val="28"/>
        </w:rPr>
        <w:t>и</w:t>
      </w:r>
      <w:r w:rsidRPr="00BE7760">
        <w:rPr>
          <w:sz w:val="28"/>
          <w:szCs w:val="28"/>
        </w:rPr>
        <w:t>зимнинг ишончли ҳимояланиши ҳимояланган сатҳлар сони билан белгилан</w:t>
      </w:r>
      <w:r w:rsidRPr="00BE7760">
        <w:rPr>
          <w:sz w:val="28"/>
          <w:szCs w:val="28"/>
        </w:rPr>
        <w:t>а</w:t>
      </w:r>
      <w:r w:rsidRPr="00BE7760">
        <w:rPr>
          <w:sz w:val="28"/>
          <w:szCs w:val="28"/>
        </w:rPr>
        <w:t>ди.</w:t>
      </w:r>
    </w:p>
    <w:p w:rsidR="00AC3202" w:rsidRPr="00BE7760" w:rsidRDefault="00AC3202" w:rsidP="00AC3202">
      <w:pPr>
        <w:spacing w:line="360" w:lineRule="auto"/>
        <w:ind w:firstLine="709"/>
        <w:jc w:val="both"/>
        <w:rPr>
          <w:sz w:val="28"/>
          <w:szCs w:val="28"/>
        </w:rPr>
      </w:pPr>
      <w:r w:rsidRPr="00BE7760">
        <w:rPr>
          <w:sz w:val="28"/>
          <w:szCs w:val="28"/>
        </w:rPr>
        <w:t>Биринчи, кўриниб турган ва амалда энг қийин йўл-ходимларни тармоқ хужу</w:t>
      </w:r>
      <w:r w:rsidRPr="00BE7760">
        <w:rPr>
          <w:sz w:val="28"/>
          <w:szCs w:val="28"/>
        </w:rPr>
        <w:t>м</w:t>
      </w:r>
      <w:r w:rsidRPr="00BE7760">
        <w:rPr>
          <w:sz w:val="28"/>
          <w:szCs w:val="28"/>
        </w:rPr>
        <w:t>ларини қийинлаштирувчи хатти-ҳаракатга ўргатиш. Бу бир қарашда осондай туюлс</w:t>
      </w:r>
      <w:r w:rsidRPr="00BE7760">
        <w:rPr>
          <w:sz w:val="28"/>
          <w:szCs w:val="28"/>
        </w:rPr>
        <w:t>а</w:t>
      </w:r>
      <w:r w:rsidRPr="00BE7760">
        <w:rPr>
          <w:sz w:val="28"/>
          <w:szCs w:val="28"/>
        </w:rPr>
        <w:t xml:space="preserve">да, аммо мушкул иш. </w:t>
      </w:r>
      <w:r w:rsidRPr="00BE7760">
        <w:rPr>
          <w:sz w:val="28"/>
          <w:szCs w:val="28"/>
          <w:lang w:val="en-US"/>
        </w:rPr>
        <w:t>Internet</w:t>
      </w:r>
      <w:r w:rsidRPr="00BE7760">
        <w:rPr>
          <w:sz w:val="28"/>
          <w:szCs w:val="28"/>
        </w:rPr>
        <w:t xml:space="preserve"> дан фойдаланишни чегаралаш лозим.</w:t>
      </w:r>
    </w:p>
    <w:p w:rsidR="00AC3202" w:rsidRPr="00BE7760" w:rsidRDefault="00AC3202" w:rsidP="00AC3202">
      <w:pPr>
        <w:spacing w:line="360" w:lineRule="auto"/>
        <w:ind w:firstLine="709"/>
        <w:jc w:val="both"/>
        <w:rPr>
          <w:sz w:val="28"/>
          <w:szCs w:val="28"/>
        </w:rPr>
      </w:pPr>
      <w:r w:rsidRPr="00BE7760">
        <w:rPr>
          <w:sz w:val="28"/>
          <w:szCs w:val="28"/>
        </w:rPr>
        <w:t>Аксарият фойдаланувчилар чегараланишлар сабабини билмайдилар. Шунинг учун тақиқилар аниқ ифодаланиши лозим.</w:t>
      </w:r>
    </w:p>
    <w:p w:rsidR="00AC3202" w:rsidRPr="00BE7760" w:rsidRDefault="00AC3202" w:rsidP="00AC3202">
      <w:pPr>
        <w:spacing w:line="360" w:lineRule="auto"/>
        <w:ind w:firstLine="709"/>
        <w:jc w:val="both"/>
        <w:rPr>
          <w:sz w:val="28"/>
          <w:szCs w:val="28"/>
        </w:rPr>
      </w:pPr>
      <w:r w:rsidRPr="00BE7760">
        <w:rPr>
          <w:sz w:val="28"/>
          <w:szCs w:val="28"/>
        </w:rPr>
        <w:lastRenderedPageBreak/>
        <w:t>Компьютер тармоқлари ахборотини ҳимоялашга ҳимоялаш тадбирл</w:t>
      </w:r>
      <w:r w:rsidRPr="00BE7760">
        <w:rPr>
          <w:sz w:val="28"/>
          <w:szCs w:val="28"/>
        </w:rPr>
        <w:t>а</w:t>
      </w:r>
      <w:r w:rsidRPr="00BE7760">
        <w:rPr>
          <w:sz w:val="28"/>
          <w:szCs w:val="28"/>
        </w:rPr>
        <w:t>рининг ягона сиёсатини ҳамда ҳуқуқий, ташкилий-маъмурий ва инженер-техник характерга эга чоралар тизимини ўтказиш орқали эришилади.</w:t>
      </w:r>
    </w:p>
    <w:p w:rsidR="00AC3202" w:rsidRPr="000A0FF0" w:rsidRDefault="00AC3202" w:rsidP="00AC3202">
      <w:pPr>
        <w:spacing w:line="360" w:lineRule="auto"/>
        <w:ind w:firstLine="709"/>
        <w:jc w:val="both"/>
        <w:rPr>
          <w:sz w:val="28"/>
          <w:szCs w:val="28"/>
        </w:rPr>
      </w:pPr>
      <w:r w:rsidRPr="00BE7760">
        <w:rPr>
          <w:sz w:val="28"/>
          <w:szCs w:val="28"/>
        </w:rPr>
        <w:t>Тармоқда</w:t>
      </w:r>
      <w:r w:rsidRPr="000A0FF0">
        <w:rPr>
          <w:sz w:val="28"/>
          <w:szCs w:val="28"/>
        </w:rPr>
        <w:t xml:space="preserve"> </w:t>
      </w:r>
      <w:r w:rsidRPr="00BE7760">
        <w:rPr>
          <w:sz w:val="28"/>
          <w:szCs w:val="28"/>
        </w:rPr>
        <w:t>ахборотни</w:t>
      </w:r>
      <w:r w:rsidRPr="000A0FF0">
        <w:rPr>
          <w:sz w:val="28"/>
          <w:szCs w:val="28"/>
        </w:rPr>
        <w:t xml:space="preserve"> </w:t>
      </w:r>
      <w:r w:rsidRPr="00BE7760">
        <w:rPr>
          <w:sz w:val="28"/>
          <w:szCs w:val="28"/>
        </w:rPr>
        <w:t>ҳимоялашнинг</w:t>
      </w:r>
      <w:r w:rsidRPr="000A0FF0">
        <w:rPr>
          <w:sz w:val="28"/>
          <w:szCs w:val="28"/>
        </w:rPr>
        <w:t xml:space="preserve"> </w:t>
      </w:r>
      <w:r w:rsidRPr="00BE7760">
        <w:rPr>
          <w:sz w:val="28"/>
          <w:szCs w:val="28"/>
        </w:rPr>
        <w:t>зарурий</w:t>
      </w:r>
      <w:r w:rsidRPr="000A0FF0">
        <w:rPr>
          <w:sz w:val="28"/>
          <w:szCs w:val="28"/>
        </w:rPr>
        <w:t xml:space="preserve"> </w:t>
      </w:r>
      <w:r w:rsidRPr="00BE7760">
        <w:rPr>
          <w:sz w:val="28"/>
          <w:szCs w:val="28"/>
        </w:rPr>
        <w:t>даражасини</w:t>
      </w:r>
      <w:r w:rsidRPr="000A0FF0">
        <w:rPr>
          <w:sz w:val="28"/>
          <w:szCs w:val="28"/>
        </w:rPr>
        <w:t xml:space="preserve"> </w:t>
      </w:r>
      <w:r w:rsidRPr="00BE7760">
        <w:rPr>
          <w:sz w:val="28"/>
          <w:szCs w:val="28"/>
        </w:rPr>
        <w:t>ишлаб</w:t>
      </w:r>
      <w:r w:rsidRPr="000A0FF0">
        <w:rPr>
          <w:sz w:val="28"/>
          <w:szCs w:val="28"/>
        </w:rPr>
        <w:t xml:space="preserve"> </w:t>
      </w:r>
      <w:r w:rsidRPr="00BE7760">
        <w:rPr>
          <w:sz w:val="28"/>
          <w:szCs w:val="28"/>
        </w:rPr>
        <w:t>чиқишда</w:t>
      </w:r>
      <w:r w:rsidRPr="000A0FF0">
        <w:rPr>
          <w:sz w:val="28"/>
          <w:szCs w:val="28"/>
        </w:rPr>
        <w:t xml:space="preserve"> </w:t>
      </w:r>
      <w:r w:rsidRPr="00BE7760">
        <w:rPr>
          <w:sz w:val="28"/>
          <w:szCs w:val="28"/>
        </w:rPr>
        <w:t>х</w:t>
      </w:r>
      <w:r w:rsidRPr="00BE7760">
        <w:rPr>
          <w:sz w:val="28"/>
          <w:szCs w:val="28"/>
        </w:rPr>
        <w:t>о</w:t>
      </w:r>
      <w:r w:rsidRPr="00BE7760">
        <w:rPr>
          <w:sz w:val="28"/>
          <w:szCs w:val="28"/>
        </w:rPr>
        <w:t>димлар</w:t>
      </w:r>
      <w:r w:rsidRPr="000A0FF0">
        <w:rPr>
          <w:sz w:val="28"/>
          <w:szCs w:val="28"/>
        </w:rPr>
        <w:t xml:space="preserve"> </w:t>
      </w:r>
      <w:r w:rsidRPr="00BE7760">
        <w:rPr>
          <w:sz w:val="28"/>
          <w:szCs w:val="28"/>
        </w:rPr>
        <w:t>ва</w:t>
      </w:r>
      <w:r w:rsidRPr="000A0FF0">
        <w:rPr>
          <w:sz w:val="28"/>
          <w:szCs w:val="28"/>
        </w:rPr>
        <w:t xml:space="preserve"> </w:t>
      </w:r>
      <w:r w:rsidRPr="00BE7760">
        <w:rPr>
          <w:sz w:val="28"/>
          <w:szCs w:val="28"/>
        </w:rPr>
        <w:t>раҳбариятнинг</w:t>
      </w:r>
      <w:r w:rsidRPr="000A0FF0">
        <w:rPr>
          <w:sz w:val="28"/>
          <w:szCs w:val="28"/>
        </w:rPr>
        <w:t xml:space="preserve"> </w:t>
      </w:r>
      <w:r w:rsidRPr="00BE7760">
        <w:rPr>
          <w:sz w:val="28"/>
          <w:szCs w:val="28"/>
        </w:rPr>
        <w:t>ўзаро</w:t>
      </w:r>
      <w:r w:rsidRPr="000A0FF0">
        <w:rPr>
          <w:sz w:val="28"/>
          <w:szCs w:val="28"/>
        </w:rPr>
        <w:t xml:space="preserve"> </w:t>
      </w:r>
      <w:r w:rsidRPr="00BE7760">
        <w:rPr>
          <w:sz w:val="28"/>
          <w:szCs w:val="28"/>
        </w:rPr>
        <w:t>жавобгарлиги</w:t>
      </w:r>
      <w:r w:rsidRPr="000A0FF0">
        <w:rPr>
          <w:sz w:val="28"/>
          <w:szCs w:val="28"/>
        </w:rPr>
        <w:t xml:space="preserve">, </w:t>
      </w:r>
      <w:r w:rsidRPr="00BE7760">
        <w:rPr>
          <w:sz w:val="28"/>
          <w:szCs w:val="28"/>
        </w:rPr>
        <w:t>шахс</w:t>
      </w:r>
      <w:r w:rsidRPr="000A0FF0">
        <w:rPr>
          <w:sz w:val="28"/>
          <w:szCs w:val="28"/>
        </w:rPr>
        <w:t xml:space="preserve"> </w:t>
      </w:r>
      <w:r w:rsidRPr="00BE7760">
        <w:rPr>
          <w:sz w:val="28"/>
          <w:szCs w:val="28"/>
        </w:rPr>
        <w:t>ва</w:t>
      </w:r>
      <w:r w:rsidRPr="000A0FF0">
        <w:rPr>
          <w:sz w:val="28"/>
          <w:szCs w:val="28"/>
        </w:rPr>
        <w:t xml:space="preserve"> </w:t>
      </w:r>
      <w:r w:rsidRPr="00BE7760">
        <w:rPr>
          <w:sz w:val="28"/>
          <w:szCs w:val="28"/>
        </w:rPr>
        <w:t>ташкилот</w:t>
      </w:r>
      <w:r w:rsidRPr="000A0FF0">
        <w:rPr>
          <w:sz w:val="28"/>
          <w:szCs w:val="28"/>
        </w:rPr>
        <w:t xml:space="preserve"> </w:t>
      </w:r>
      <w:r w:rsidRPr="00BE7760">
        <w:rPr>
          <w:sz w:val="28"/>
          <w:szCs w:val="28"/>
        </w:rPr>
        <w:t>манфаатларига</w:t>
      </w:r>
      <w:r w:rsidRPr="000A0FF0">
        <w:rPr>
          <w:sz w:val="28"/>
          <w:szCs w:val="28"/>
        </w:rPr>
        <w:t xml:space="preserve"> </w:t>
      </w:r>
      <w:r w:rsidRPr="00BE7760">
        <w:rPr>
          <w:sz w:val="28"/>
          <w:szCs w:val="28"/>
        </w:rPr>
        <w:t>р</w:t>
      </w:r>
      <w:r w:rsidRPr="00BE7760">
        <w:rPr>
          <w:sz w:val="28"/>
          <w:szCs w:val="28"/>
        </w:rPr>
        <w:t>и</w:t>
      </w:r>
      <w:r w:rsidRPr="00BE7760">
        <w:rPr>
          <w:sz w:val="28"/>
          <w:szCs w:val="28"/>
        </w:rPr>
        <w:t>оя</w:t>
      </w:r>
      <w:r w:rsidRPr="000A0FF0">
        <w:rPr>
          <w:sz w:val="28"/>
          <w:szCs w:val="28"/>
        </w:rPr>
        <w:t xml:space="preserve"> </w:t>
      </w:r>
      <w:r w:rsidRPr="00BE7760">
        <w:rPr>
          <w:sz w:val="28"/>
          <w:szCs w:val="28"/>
        </w:rPr>
        <w:t>қилиш</w:t>
      </w:r>
      <w:r w:rsidRPr="000A0FF0">
        <w:rPr>
          <w:sz w:val="28"/>
          <w:szCs w:val="28"/>
        </w:rPr>
        <w:t xml:space="preserve">, </w:t>
      </w:r>
      <w:r w:rsidRPr="00BE7760">
        <w:rPr>
          <w:sz w:val="28"/>
          <w:szCs w:val="28"/>
        </w:rPr>
        <w:t>хуқуқни</w:t>
      </w:r>
      <w:r w:rsidRPr="000A0FF0">
        <w:rPr>
          <w:sz w:val="28"/>
          <w:szCs w:val="28"/>
        </w:rPr>
        <w:t xml:space="preserve"> </w:t>
      </w:r>
      <w:r w:rsidRPr="00BE7760">
        <w:rPr>
          <w:sz w:val="28"/>
          <w:szCs w:val="28"/>
        </w:rPr>
        <w:t>муҳофаза</w:t>
      </w:r>
      <w:r w:rsidRPr="000A0FF0">
        <w:rPr>
          <w:sz w:val="28"/>
          <w:szCs w:val="28"/>
        </w:rPr>
        <w:t xml:space="preserve"> </w:t>
      </w:r>
      <w:r w:rsidRPr="00BE7760">
        <w:rPr>
          <w:sz w:val="28"/>
          <w:szCs w:val="28"/>
        </w:rPr>
        <w:t>қилувчи</w:t>
      </w:r>
      <w:r w:rsidRPr="000A0FF0">
        <w:rPr>
          <w:sz w:val="28"/>
          <w:szCs w:val="28"/>
        </w:rPr>
        <w:t xml:space="preserve"> </w:t>
      </w:r>
      <w:r w:rsidRPr="00BE7760">
        <w:rPr>
          <w:sz w:val="28"/>
          <w:szCs w:val="28"/>
        </w:rPr>
        <w:t>органлар</w:t>
      </w:r>
      <w:r w:rsidRPr="000A0FF0">
        <w:rPr>
          <w:sz w:val="28"/>
          <w:szCs w:val="28"/>
        </w:rPr>
        <w:t xml:space="preserve"> </w:t>
      </w:r>
      <w:r w:rsidRPr="00BE7760">
        <w:rPr>
          <w:sz w:val="28"/>
          <w:szCs w:val="28"/>
        </w:rPr>
        <w:t>билан</w:t>
      </w:r>
      <w:r w:rsidRPr="000A0FF0">
        <w:rPr>
          <w:sz w:val="28"/>
          <w:szCs w:val="28"/>
        </w:rPr>
        <w:t xml:space="preserve"> </w:t>
      </w:r>
      <w:r w:rsidRPr="00BE7760">
        <w:rPr>
          <w:sz w:val="28"/>
          <w:szCs w:val="28"/>
        </w:rPr>
        <w:t>ўзаро</w:t>
      </w:r>
      <w:r w:rsidRPr="000A0FF0">
        <w:rPr>
          <w:sz w:val="28"/>
          <w:szCs w:val="28"/>
        </w:rPr>
        <w:t xml:space="preserve"> </w:t>
      </w:r>
      <w:r w:rsidRPr="00BE7760">
        <w:rPr>
          <w:sz w:val="28"/>
          <w:szCs w:val="28"/>
        </w:rPr>
        <w:t>алоқа</w:t>
      </w:r>
      <w:r w:rsidRPr="000A0FF0">
        <w:rPr>
          <w:sz w:val="28"/>
          <w:szCs w:val="28"/>
        </w:rPr>
        <w:t xml:space="preserve"> </w:t>
      </w:r>
      <w:r w:rsidRPr="00BE7760">
        <w:rPr>
          <w:sz w:val="28"/>
          <w:szCs w:val="28"/>
        </w:rPr>
        <w:t>ҳисобга</w:t>
      </w:r>
      <w:r w:rsidRPr="000A0FF0">
        <w:rPr>
          <w:sz w:val="28"/>
          <w:szCs w:val="28"/>
        </w:rPr>
        <w:t xml:space="preserve"> </w:t>
      </w:r>
      <w:r w:rsidRPr="00BE7760">
        <w:rPr>
          <w:sz w:val="28"/>
          <w:szCs w:val="28"/>
        </w:rPr>
        <w:t>олинади</w:t>
      </w:r>
      <w:r w:rsidRPr="000A0FF0">
        <w:rPr>
          <w:sz w:val="28"/>
          <w:szCs w:val="28"/>
        </w:rPr>
        <w:t xml:space="preserve">. </w:t>
      </w:r>
      <w:r w:rsidRPr="00BE7760">
        <w:rPr>
          <w:sz w:val="28"/>
          <w:szCs w:val="28"/>
        </w:rPr>
        <w:t>Рақобатли</w:t>
      </w:r>
      <w:r w:rsidRPr="000A0FF0">
        <w:rPr>
          <w:sz w:val="28"/>
          <w:szCs w:val="28"/>
        </w:rPr>
        <w:t xml:space="preserve"> </w:t>
      </w:r>
      <w:r w:rsidRPr="00BE7760">
        <w:rPr>
          <w:sz w:val="28"/>
          <w:szCs w:val="28"/>
        </w:rPr>
        <w:t>шароитда</w:t>
      </w:r>
      <w:r w:rsidRPr="000A0FF0">
        <w:rPr>
          <w:sz w:val="28"/>
          <w:szCs w:val="28"/>
        </w:rPr>
        <w:t xml:space="preserve"> </w:t>
      </w:r>
      <w:r w:rsidRPr="00BE7760">
        <w:rPr>
          <w:sz w:val="28"/>
          <w:szCs w:val="28"/>
        </w:rPr>
        <w:t>хизматларнинг</w:t>
      </w:r>
      <w:r w:rsidRPr="000A0FF0">
        <w:rPr>
          <w:sz w:val="28"/>
          <w:szCs w:val="28"/>
        </w:rPr>
        <w:t xml:space="preserve"> </w:t>
      </w:r>
      <w:r w:rsidRPr="00BE7760">
        <w:rPr>
          <w:sz w:val="28"/>
          <w:szCs w:val="28"/>
        </w:rPr>
        <w:t>катта</w:t>
      </w:r>
      <w:r w:rsidRPr="000A0FF0">
        <w:rPr>
          <w:sz w:val="28"/>
          <w:szCs w:val="28"/>
        </w:rPr>
        <w:t xml:space="preserve"> </w:t>
      </w:r>
      <w:r w:rsidRPr="00BE7760">
        <w:rPr>
          <w:sz w:val="28"/>
          <w:szCs w:val="28"/>
        </w:rPr>
        <w:t>сонини</w:t>
      </w:r>
      <w:r w:rsidRPr="000A0FF0">
        <w:rPr>
          <w:sz w:val="28"/>
          <w:szCs w:val="28"/>
        </w:rPr>
        <w:t xml:space="preserve"> </w:t>
      </w:r>
      <w:r w:rsidRPr="00BE7760">
        <w:rPr>
          <w:sz w:val="28"/>
          <w:szCs w:val="28"/>
        </w:rPr>
        <w:t>тақдим</w:t>
      </w:r>
      <w:r w:rsidRPr="000A0FF0">
        <w:rPr>
          <w:sz w:val="28"/>
          <w:szCs w:val="28"/>
        </w:rPr>
        <w:t xml:space="preserve"> </w:t>
      </w:r>
      <w:r w:rsidRPr="00BE7760">
        <w:rPr>
          <w:sz w:val="28"/>
          <w:szCs w:val="28"/>
        </w:rPr>
        <w:t>этиш</w:t>
      </w:r>
      <w:r w:rsidRPr="000A0FF0">
        <w:rPr>
          <w:sz w:val="28"/>
          <w:szCs w:val="28"/>
        </w:rPr>
        <w:t xml:space="preserve"> </w:t>
      </w:r>
      <w:r w:rsidRPr="00BE7760">
        <w:rPr>
          <w:sz w:val="28"/>
          <w:szCs w:val="28"/>
        </w:rPr>
        <w:t>ва</w:t>
      </w:r>
      <w:r w:rsidRPr="000A0FF0">
        <w:rPr>
          <w:sz w:val="28"/>
          <w:szCs w:val="28"/>
        </w:rPr>
        <w:t xml:space="preserve"> </w:t>
      </w:r>
      <w:r w:rsidRPr="00BE7760">
        <w:rPr>
          <w:sz w:val="28"/>
          <w:szCs w:val="28"/>
        </w:rPr>
        <w:t>хизмат</w:t>
      </w:r>
      <w:r w:rsidRPr="000A0FF0">
        <w:rPr>
          <w:sz w:val="28"/>
          <w:szCs w:val="28"/>
        </w:rPr>
        <w:t xml:space="preserve"> </w:t>
      </w:r>
      <w:r w:rsidRPr="00BE7760">
        <w:rPr>
          <w:sz w:val="28"/>
          <w:szCs w:val="28"/>
        </w:rPr>
        <w:t>қилиш</w:t>
      </w:r>
      <w:r w:rsidRPr="000A0FF0">
        <w:rPr>
          <w:sz w:val="28"/>
          <w:szCs w:val="28"/>
        </w:rPr>
        <w:t xml:space="preserve"> </w:t>
      </w:r>
      <w:r w:rsidRPr="00BE7760">
        <w:rPr>
          <w:sz w:val="28"/>
          <w:szCs w:val="28"/>
        </w:rPr>
        <w:t>вақтини</w:t>
      </w:r>
      <w:r w:rsidRPr="000A0FF0">
        <w:rPr>
          <w:sz w:val="28"/>
          <w:szCs w:val="28"/>
        </w:rPr>
        <w:t xml:space="preserve"> </w:t>
      </w:r>
      <w:r w:rsidRPr="00BE7760">
        <w:rPr>
          <w:sz w:val="28"/>
          <w:szCs w:val="28"/>
        </w:rPr>
        <w:t>қисқартириш</w:t>
      </w:r>
      <w:r w:rsidRPr="000A0FF0">
        <w:rPr>
          <w:sz w:val="28"/>
          <w:szCs w:val="28"/>
        </w:rPr>
        <w:t xml:space="preserve"> </w:t>
      </w:r>
      <w:r w:rsidRPr="00BE7760">
        <w:rPr>
          <w:sz w:val="28"/>
          <w:szCs w:val="28"/>
        </w:rPr>
        <w:t>орқали</w:t>
      </w:r>
      <w:r w:rsidRPr="000A0FF0">
        <w:rPr>
          <w:sz w:val="28"/>
          <w:szCs w:val="28"/>
        </w:rPr>
        <w:t xml:space="preserve"> </w:t>
      </w:r>
      <w:r w:rsidRPr="00BE7760">
        <w:rPr>
          <w:sz w:val="28"/>
          <w:szCs w:val="28"/>
        </w:rPr>
        <w:t>етакчи</w:t>
      </w:r>
      <w:r w:rsidRPr="000A0FF0">
        <w:rPr>
          <w:sz w:val="28"/>
          <w:szCs w:val="28"/>
        </w:rPr>
        <w:t xml:space="preserve"> </w:t>
      </w:r>
      <w:r w:rsidRPr="00BE7760">
        <w:rPr>
          <w:sz w:val="28"/>
          <w:szCs w:val="28"/>
        </w:rPr>
        <w:t>ўринни</w:t>
      </w:r>
      <w:r w:rsidRPr="000A0FF0">
        <w:rPr>
          <w:sz w:val="28"/>
          <w:szCs w:val="28"/>
        </w:rPr>
        <w:t xml:space="preserve"> </w:t>
      </w:r>
      <w:r w:rsidRPr="00BE7760">
        <w:rPr>
          <w:sz w:val="28"/>
          <w:szCs w:val="28"/>
        </w:rPr>
        <w:t>сақлаб</w:t>
      </w:r>
      <w:r w:rsidRPr="000A0FF0">
        <w:rPr>
          <w:sz w:val="28"/>
          <w:szCs w:val="28"/>
        </w:rPr>
        <w:t xml:space="preserve"> </w:t>
      </w:r>
      <w:r w:rsidRPr="00BE7760">
        <w:rPr>
          <w:sz w:val="28"/>
          <w:szCs w:val="28"/>
        </w:rPr>
        <w:t>қолиш</w:t>
      </w:r>
      <w:r w:rsidRPr="000A0FF0">
        <w:rPr>
          <w:sz w:val="28"/>
          <w:szCs w:val="28"/>
        </w:rPr>
        <w:t xml:space="preserve"> </w:t>
      </w:r>
      <w:r w:rsidRPr="00BE7760">
        <w:rPr>
          <w:sz w:val="28"/>
          <w:szCs w:val="28"/>
        </w:rPr>
        <w:t>ва</w:t>
      </w:r>
      <w:r w:rsidRPr="000A0FF0">
        <w:rPr>
          <w:sz w:val="28"/>
          <w:szCs w:val="28"/>
        </w:rPr>
        <w:t xml:space="preserve"> </w:t>
      </w:r>
      <w:r w:rsidRPr="00BE7760">
        <w:rPr>
          <w:sz w:val="28"/>
          <w:szCs w:val="28"/>
        </w:rPr>
        <w:t>янги</w:t>
      </w:r>
      <w:r w:rsidRPr="000A0FF0">
        <w:rPr>
          <w:sz w:val="28"/>
          <w:szCs w:val="28"/>
        </w:rPr>
        <w:t xml:space="preserve"> </w:t>
      </w:r>
      <w:r w:rsidRPr="00BE7760">
        <w:rPr>
          <w:sz w:val="28"/>
          <w:szCs w:val="28"/>
        </w:rPr>
        <w:t>мижозларни</w:t>
      </w:r>
      <w:r w:rsidRPr="000A0FF0">
        <w:rPr>
          <w:sz w:val="28"/>
          <w:szCs w:val="28"/>
        </w:rPr>
        <w:t xml:space="preserve"> </w:t>
      </w:r>
      <w:r w:rsidRPr="00BE7760">
        <w:rPr>
          <w:sz w:val="28"/>
          <w:szCs w:val="28"/>
        </w:rPr>
        <w:t>жалб</w:t>
      </w:r>
      <w:r w:rsidRPr="000A0FF0">
        <w:rPr>
          <w:sz w:val="28"/>
          <w:szCs w:val="28"/>
        </w:rPr>
        <w:t xml:space="preserve"> </w:t>
      </w:r>
      <w:r w:rsidRPr="00BE7760">
        <w:rPr>
          <w:sz w:val="28"/>
          <w:szCs w:val="28"/>
        </w:rPr>
        <w:t>этиш</w:t>
      </w:r>
      <w:r w:rsidRPr="000A0FF0">
        <w:rPr>
          <w:sz w:val="28"/>
          <w:szCs w:val="28"/>
        </w:rPr>
        <w:t xml:space="preserve"> </w:t>
      </w:r>
      <w:r w:rsidRPr="00BE7760">
        <w:rPr>
          <w:sz w:val="28"/>
          <w:szCs w:val="28"/>
        </w:rPr>
        <w:t>мумкин</w:t>
      </w:r>
      <w:r w:rsidRPr="000A0FF0">
        <w:rPr>
          <w:sz w:val="28"/>
          <w:szCs w:val="28"/>
        </w:rPr>
        <w:t xml:space="preserve">. </w:t>
      </w:r>
      <w:r w:rsidRPr="00BE7760">
        <w:rPr>
          <w:sz w:val="28"/>
          <w:szCs w:val="28"/>
        </w:rPr>
        <w:t>Бунга</w:t>
      </w:r>
      <w:r w:rsidRPr="000A0FF0">
        <w:rPr>
          <w:sz w:val="28"/>
          <w:szCs w:val="28"/>
        </w:rPr>
        <w:t xml:space="preserve"> </w:t>
      </w:r>
      <w:r w:rsidRPr="00BE7760">
        <w:rPr>
          <w:sz w:val="28"/>
          <w:szCs w:val="28"/>
        </w:rPr>
        <w:t>фақат</w:t>
      </w:r>
      <w:r w:rsidRPr="000A0FF0">
        <w:rPr>
          <w:sz w:val="28"/>
          <w:szCs w:val="28"/>
        </w:rPr>
        <w:t xml:space="preserve"> </w:t>
      </w:r>
      <w:r w:rsidRPr="00BE7760">
        <w:rPr>
          <w:sz w:val="28"/>
          <w:szCs w:val="28"/>
        </w:rPr>
        <w:t>барча</w:t>
      </w:r>
      <w:r w:rsidRPr="000A0FF0">
        <w:rPr>
          <w:sz w:val="28"/>
          <w:szCs w:val="28"/>
        </w:rPr>
        <w:t xml:space="preserve"> </w:t>
      </w:r>
      <w:r w:rsidRPr="00BE7760">
        <w:rPr>
          <w:sz w:val="28"/>
          <w:szCs w:val="28"/>
        </w:rPr>
        <w:t>амалларни</w:t>
      </w:r>
      <w:r w:rsidRPr="000A0FF0">
        <w:rPr>
          <w:sz w:val="28"/>
          <w:szCs w:val="28"/>
        </w:rPr>
        <w:t xml:space="preserve"> </w:t>
      </w:r>
      <w:r w:rsidRPr="00BE7760">
        <w:rPr>
          <w:sz w:val="28"/>
          <w:szCs w:val="28"/>
        </w:rPr>
        <w:t>автоматлаштиришнинг</w:t>
      </w:r>
      <w:r w:rsidRPr="000A0FF0">
        <w:rPr>
          <w:sz w:val="28"/>
          <w:szCs w:val="28"/>
        </w:rPr>
        <w:t xml:space="preserve"> </w:t>
      </w:r>
      <w:r w:rsidRPr="00BE7760">
        <w:rPr>
          <w:sz w:val="28"/>
          <w:szCs w:val="28"/>
        </w:rPr>
        <w:t>зарурий</w:t>
      </w:r>
      <w:r w:rsidRPr="000A0FF0">
        <w:rPr>
          <w:sz w:val="28"/>
          <w:szCs w:val="28"/>
        </w:rPr>
        <w:t xml:space="preserve"> </w:t>
      </w:r>
      <w:r w:rsidRPr="00BE7760">
        <w:rPr>
          <w:sz w:val="28"/>
          <w:szCs w:val="28"/>
        </w:rPr>
        <w:t>дараж</w:t>
      </w:r>
      <w:r w:rsidRPr="00BE7760">
        <w:rPr>
          <w:sz w:val="28"/>
          <w:szCs w:val="28"/>
        </w:rPr>
        <w:t>а</w:t>
      </w:r>
      <w:r w:rsidRPr="00BE7760">
        <w:rPr>
          <w:sz w:val="28"/>
          <w:szCs w:val="28"/>
        </w:rPr>
        <w:t>сини</w:t>
      </w:r>
      <w:r w:rsidRPr="000A0FF0">
        <w:rPr>
          <w:sz w:val="28"/>
          <w:szCs w:val="28"/>
        </w:rPr>
        <w:t xml:space="preserve"> </w:t>
      </w:r>
      <w:r w:rsidRPr="00BE7760">
        <w:rPr>
          <w:sz w:val="28"/>
          <w:szCs w:val="28"/>
        </w:rPr>
        <w:t>таъминлаш</w:t>
      </w:r>
      <w:r w:rsidRPr="000A0FF0">
        <w:rPr>
          <w:sz w:val="28"/>
          <w:szCs w:val="28"/>
        </w:rPr>
        <w:t xml:space="preserve"> </w:t>
      </w:r>
      <w:r w:rsidRPr="00BE7760">
        <w:rPr>
          <w:sz w:val="28"/>
          <w:szCs w:val="28"/>
        </w:rPr>
        <w:t>эвазига</w:t>
      </w:r>
      <w:r w:rsidRPr="000A0FF0">
        <w:rPr>
          <w:sz w:val="28"/>
          <w:szCs w:val="28"/>
        </w:rPr>
        <w:t xml:space="preserve"> </w:t>
      </w:r>
      <w:r w:rsidRPr="00BE7760">
        <w:rPr>
          <w:sz w:val="28"/>
          <w:szCs w:val="28"/>
        </w:rPr>
        <w:t>эришиш</w:t>
      </w:r>
      <w:r w:rsidRPr="000A0FF0">
        <w:rPr>
          <w:sz w:val="28"/>
          <w:szCs w:val="28"/>
        </w:rPr>
        <w:t xml:space="preserve"> </w:t>
      </w:r>
      <w:r w:rsidRPr="00BE7760">
        <w:rPr>
          <w:sz w:val="28"/>
          <w:szCs w:val="28"/>
        </w:rPr>
        <w:t>мумкин</w:t>
      </w:r>
      <w:r w:rsidRPr="000A0FF0">
        <w:rPr>
          <w:sz w:val="28"/>
          <w:szCs w:val="28"/>
        </w:rPr>
        <w:t xml:space="preserve">. </w:t>
      </w:r>
      <w:r w:rsidRPr="00BE7760">
        <w:rPr>
          <w:sz w:val="28"/>
          <w:szCs w:val="28"/>
        </w:rPr>
        <w:t>Айни</w:t>
      </w:r>
      <w:r w:rsidRPr="000A0FF0">
        <w:rPr>
          <w:sz w:val="28"/>
          <w:szCs w:val="28"/>
        </w:rPr>
        <w:t xml:space="preserve"> </w:t>
      </w:r>
      <w:r w:rsidRPr="00BE7760">
        <w:rPr>
          <w:sz w:val="28"/>
          <w:szCs w:val="28"/>
        </w:rPr>
        <w:t>замонда</w:t>
      </w:r>
      <w:r w:rsidRPr="000A0FF0">
        <w:rPr>
          <w:sz w:val="28"/>
          <w:szCs w:val="28"/>
        </w:rPr>
        <w:t xml:space="preserve"> </w:t>
      </w:r>
      <w:r w:rsidRPr="00BE7760">
        <w:rPr>
          <w:sz w:val="28"/>
          <w:szCs w:val="28"/>
        </w:rPr>
        <w:t>ҳисоблаш</w:t>
      </w:r>
      <w:r w:rsidRPr="000A0FF0">
        <w:rPr>
          <w:sz w:val="28"/>
          <w:szCs w:val="28"/>
        </w:rPr>
        <w:t xml:space="preserve"> </w:t>
      </w:r>
      <w:r w:rsidRPr="00BE7760">
        <w:rPr>
          <w:sz w:val="28"/>
          <w:szCs w:val="28"/>
        </w:rPr>
        <w:t>техникасининг</w:t>
      </w:r>
      <w:r w:rsidRPr="000A0FF0">
        <w:rPr>
          <w:sz w:val="28"/>
          <w:szCs w:val="28"/>
        </w:rPr>
        <w:t xml:space="preserve"> </w:t>
      </w:r>
      <w:r w:rsidRPr="00BE7760">
        <w:rPr>
          <w:sz w:val="28"/>
          <w:szCs w:val="28"/>
        </w:rPr>
        <w:t>ишлатилиши</w:t>
      </w:r>
      <w:r w:rsidRPr="000A0FF0">
        <w:rPr>
          <w:sz w:val="28"/>
          <w:szCs w:val="28"/>
        </w:rPr>
        <w:t xml:space="preserve"> </w:t>
      </w:r>
      <w:r w:rsidRPr="00BE7760">
        <w:rPr>
          <w:sz w:val="28"/>
          <w:szCs w:val="28"/>
        </w:rPr>
        <w:t>билан</w:t>
      </w:r>
      <w:r w:rsidRPr="000A0FF0">
        <w:rPr>
          <w:sz w:val="28"/>
          <w:szCs w:val="28"/>
        </w:rPr>
        <w:t xml:space="preserve"> </w:t>
      </w:r>
      <w:r w:rsidRPr="00BE7760">
        <w:rPr>
          <w:sz w:val="28"/>
          <w:szCs w:val="28"/>
        </w:rPr>
        <w:t>нафақат</w:t>
      </w:r>
      <w:r w:rsidRPr="000A0FF0">
        <w:rPr>
          <w:sz w:val="28"/>
          <w:szCs w:val="28"/>
        </w:rPr>
        <w:t xml:space="preserve"> </w:t>
      </w:r>
      <w:r w:rsidRPr="00BE7760">
        <w:rPr>
          <w:sz w:val="28"/>
          <w:szCs w:val="28"/>
        </w:rPr>
        <w:t>пайдо</w:t>
      </w:r>
      <w:r w:rsidRPr="000A0FF0">
        <w:rPr>
          <w:sz w:val="28"/>
          <w:szCs w:val="28"/>
        </w:rPr>
        <w:t xml:space="preserve"> </w:t>
      </w:r>
      <w:r w:rsidRPr="00BE7760">
        <w:rPr>
          <w:sz w:val="28"/>
          <w:szCs w:val="28"/>
        </w:rPr>
        <w:t>бўлган</w:t>
      </w:r>
      <w:r w:rsidRPr="000A0FF0">
        <w:rPr>
          <w:sz w:val="28"/>
          <w:szCs w:val="28"/>
        </w:rPr>
        <w:t xml:space="preserve"> </w:t>
      </w:r>
      <w:r w:rsidRPr="00BE7760">
        <w:rPr>
          <w:sz w:val="28"/>
          <w:szCs w:val="28"/>
        </w:rPr>
        <w:t>муаммолар</w:t>
      </w:r>
      <w:r w:rsidRPr="000A0FF0">
        <w:rPr>
          <w:sz w:val="28"/>
          <w:szCs w:val="28"/>
        </w:rPr>
        <w:t xml:space="preserve"> </w:t>
      </w:r>
      <w:r w:rsidRPr="00BE7760">
        <w:rPr>
          <w:sz w:val="28"/>
          <w:szCs w:val="28"/>
        </w:rPr>
        <w:t>ҳал</w:t>
      </w:r>
      <w:r w:rsidRPr="000A0FF0">
        <w:rPr>
          <w:sz w:val="28"/>
          <w:szCs w:val="28"/>
        </w:rPr>
        <w:t xml:space="preserve"> </w:t>
      </w:r>
      <w:r w:rsidRPr="00BE7760">
        <w:rPr>
          <w:sz w:val="28"/>
          <w:szCs w:val="28"/>
        </w:rPr>
        <w:t>этилади</w:t>
      </w:r>
      <w:r w:rsidRPr="000A0FF0">
        <w:rPr>
          <w:sz w:val="28"/>
          <w:szCs w:val="28"/>
        </w:rPr>
        <w:t xml:space="preserve">, </w:t>
      </w:r>
      <w:r w:rsidRPr="00BE7760">
        <w:rPr>
          <w:sz w:val="28"/>
          <w:szCs w:val="28"/>
        </w:rPr>
        <w:t>балки</w:t>
      </w:r>
      <w:r w:rsidRPr="000A0FF0">
        <w:rPr>
          <w:sz w:val="28"/>
          <w:szCs w:val="28"/>
        </w:rPr>
        <w:t xml:space="preserve"> </w:t>
      </w:r>
      <w:r w:rsidRPr="00BE7760">
        <w:rPr>
          <w:sz w:val="28"/>
          <w:szCs w:val="28"/>
        </w:rPr>
        <w:t>Янги</w:t>
      </w:r>
      <w:r w:rsidRPr="000A0FF0">
        <w:rPr>
          <w:sz w:val="28"/>
          <w:szCs w:val="28"/>
        </w:rPr>
        <w:t xml:space="preserve"> </w:t>
      </w:r>
      <w:r w:rsidRPr="00BE7760">
        <w:rPr>
          <w:sz w:val="28"/>
          <w:szCs w:val="28"/>
        </w:rPr>
        <w:t>ахборотни</w:t>
      </w:r>
      <w:r w:rsidRPr="000A0FF0">
        <w:rPr>
          <w:sz w:val="28"/>
          <w:szCs w:val="28"/>
        </w:rPr>
        <w:t xml:space="preserve"> </w:t>
      </w:r>
      <w:r w:rsidRPr="00BE7760">
        <w:rPr>
          <w:sz w:val="28"/>
          <w:szCs w:val="28"/>
        </w:rPr>
        <w:t>буз</w:t>
      </w:r>
      <w:r w:rsidRPr="00BE7760">
        <w:rPr>
          <w:sz w:val="28"/>
          <w:szCs w:val="28"/>
        </w:rPr>
        <w:t>и</w:t>
      </w:r>
      <w:r w:rsidRPr="00BE7760">
        <w:rPr>
          <w:sz w:val="28"/>
          <w:szCs w:val="28"/>
        </w:rPr>
        <w:t>лиши</w:t>
      </w:r>
      <w:r w:rsidRPr="000A0FF0">
        <w:rPr>
          <w:sz w:val="28"/>
          <w:szCs w:val="28"/>
        </w:rPr>
        <w:t xml:space="preserve"> </w:t>
      </w:r>
      <w:r w:rsidRPr="00BE7760">
        <w:rPr>
          <w:sz w:val="28"/>
          <w:szCs w:val="28"/>
        </w:rPr>
        <w:t>ва</w:t>
      </w:r>
      <w:r w:rsidRPr="000A0FF0">
        <w:rPr>
          <w:sz w:val="28"/>
          <w:szCs w:val="28"/>
        </w:rPr>
        <w:t xml:space="preserve"> </w:t>
      </w:r>
      <w:r w:rsidRPr="00BE7760">
        <w:rPr>
          <w:sz w:val="28"/>
          <w:szCs w:val="28"/>
        </w:rPr>
        <w:t>йўқотилиши</w:t>
      </w:r>
      <w:r w:rsidRPr="000A0FF0">
        <w:rPr>
          <w:sz w:val="28"/>
          <w:szCs w:val="28"/>
        </w:rPr>
        <w:t xml:space="preserve">, </w:t>
      </w:r>
      <w:r w:rsidRPr="00BE7760">
        <w:rPr>
          <w:sz w:val="28"/>
          <w:szCs w:val="28"/>
        </w:rPr>
        <w:t>тасодифан</w:t>
      </w:r>
      <w:r w:rsidRPr="000A0FF0">
        <w:rPr>
          <w:sz w:val="28"/>
          <w:szCs w:val="28"/>
        </w:rPr>
        <w:t xml:space="preserve"> </w:t>
      </w:r>
      <w:r w:rsidRPr="00BE7760">
        <w:rPr>
          <w:sz w:val="28"/>
          <w:szCs w:val="28"/>
        </w:rPr>
        <w:t>ва</w:t>
      </w:r>
      <w:r w:rsidRPr="000A0FF0">
        <w:rPr>
          <w:sz w:val="28"/>
          <w:szCs w:val="28"/>
        </w:rPr>
        <w:t xml:space="preserve"> </w:t>
      </w:r>
      <w:r w:rsidRPr="00BE7760">
        <w:rPr>
          <w:sz w:val="28"/>
          <w:szCs w:val="28"/>
        </w:rPr>
        <w:t>атайин</w:t>
      </w:r>
      <w:r w:rsidRPr="000A0FF0">
        <w:rPr>
          <w:sz w:val="28"/>
          <w:szCs w:val="28"/>
        </w:rPr>
        <w:t xml:space="preserve"> </w:t>
      </w:r>
      <w:r w:rsidRPr="00BE7760">
        <w:rPr>
          <w:sz w:val="28"/>
          <w:szCs w:val="28"/>
        </w:rPr>
        <w:t>модификацияланиши</w:t>
      </w:r>
      <w:r w:rsidRPr="000A0FF0">
        <w:rPr>
          <w:sz w:val="28"/>
          <w:szCs w:val="28"/>
        </w:rPr>
        <w:t xml:space="preserve"> </w:t>
      </w:r>
      <w:r w:rsidRPr="00BE7760">
        <w:rPr>
          <w:sz w:val="28"/>
          <w:szCs w:val="28"/>
        </w:rPr>
        <w:t>ҳамда</w:t>
      </w:r>
      <w:r w:rsidRPr="000A0FF0">
        <w:rPr>
          <w:sz w:val="28"/>
          <w:szCs w:val="28"/>
        </w:rPr>
        <w:t xml:space="preserve"> </w:t>
      </w:r>
      <w:r w:rsidRPr="00BE7760">
        <w:rPr>
          <w:sz w:val="28"/>
          <w:szCs w:val="28"/>
        </w:rPr>
        <w:t>ахб</w:t>
      </w:r>
      <w:r w:rsidRPr="00BE7760">
        <w:rPr>
          <w:sz w:val="28"/>
          <w:szCs w:val="28"/>
        </w:rPr>
        <w:t>о</w:t>
      </w:r>
      <w:r w:rsidRPr="00BE7760">
        <w:rPr>
          <w:sz w:val="28"/>
          <w:szCs w:val="28"/>
        </w:rPr>
        <w:t>ротни</w:t>
      </w:r>
      <w:r w:rsidRPr="000A0FF0">
        <w:rPr>
          <w:sz w:val="28"/>
          <w:szCs w:val="28"/>
        </w:rPr>
        <w:t xml:space="preserve"> </w:t>
      </w:r>
      <w:r w:rsidRPr="00BE7760">
        <w:rPr>
          <w:sz w:val="28"/>
          <w:szCs w:val="28"/>
        </w:rPr>
        <w:t>бегоналар</w:t>
      </w:r>
      <w:r w:rsidRPr="000A0FF0">
        <w:rPr>
          <w:sz w:val="28"/>
          <w:szCs w:val="28"/>
        </w:rPr>
        <w:t xml:space="preserve"> </w:t>
      </w:r>
      <w:r w:rsidRPr="00BE7760">
        <w:rPr>
          <w:sz w:val="28"/>
          <w:szCs w:val="28"/>
        </w:rPr>
        <w:t>тарафидан</w:t>
      </w:r>
      <w:r w:rsidRPr="000A0FF0">
        <w:rPr>
          <w:sz w:val="28"/>
          <w:szCs w:val="28"/>
        </w:rPr>
        <w:t xml:space="preserve"> </w:t>
      </w:r>
      <w:r w:rsidRPr="00BE7760">
        <w:rPr>
          <w:sz w:val="28"/>
          <w:szCs w:val="28"/>
        </w:rPr>
        <w:t>рухсатсиз</w:t>
      </w:r>
      <w:r w:rsidRPr="000A0FF0">
        <w:rPr>
          <w:sz w:val="28"/>
          <w:szCs w:val="28"/>
        </w:rPr>
        <w:t xml:space="preserve"> </w:t>
      </w:r>
      <w:r w:rsidRPr="00BE7760">
        <w:rPr>
          <w:sz w:val="28"/>
          <w:szCs w:val="28"/>
        </w:rPr>
        <w:t>олиниши</w:t>
      </w:r>
      <w:r w:rsidRPr="000A0FF0">
        <w:rPr>
          <w:sz w:val="28"/>
          <w:szCs w:val="28"/>
        </w:rPr>
        <w:t xml:space="preserve"> </w:t>
      </w:r>
      <w:r w:rsidRPr="00BE7760">
        <w:rPr>
          <w:sz w:val="28"/>
          <w:szCs w:val="28"/>
        </w:rPr>
        <w:t>билан</w:t>
      </w:r>
      <w:r w:rsidRPr="000A0FF0">
        <w:rPr>
          <w:sz w:val="28"/>
          <w:szCs w:val="28"/>
        </w:rPr>
        <w:t xml:space="preserve"> </w:t>
      </w:r>
      <w:r w:rsidRPr="00BE7760">
        <w:rPr>
          <w:sz w:val="28"/>
          <w:szCs w:val="28"/>
        </w:rPr>
        <w:t>боғлиқ</w:t>
      </w:r>
      <w:r w:rsidRPr="000A0FF0">
        <w:rPr>
          <w:sz w:val="28"/>
          <w:szCs w:val="28"/>
        </w:rPr>
        <w:t xml:space="preserve"> </w:t>
      </w:r>
      <w:r w:rsidRPr="00BE7760">
        <w:rPr>
          <w:sz w:val="28"/>
          <w:szCs w:val="28"/>
        </w:rPr>
        <w:t>ноъананавий</w:t>
      </w:r>
      <w:r w:rsidRPr="000A0FF0">
        <w:rPr>
          <w:sz w:val="28"/>
          <w:szCs w:val="28"/>
        </w:rPr>
        <w:t xml:space="preserve"> </w:t>
      </w:r>
      <w:r w:rsidRPr="00BE7760">
        <w:rPr>
          <w:sz w:val="28"/>
          <w:szCs w:val="28"/>
        </w:rPr>
        <w:t>таҳдидлар</w:t>
      </w:r>
      <w:r w:rsidRPr="000A0FF0">
        <w:rPr>
          <w:sz w:val="28"/>
          <w:szCs w:val="28"/>
        </w:rPr>
        <w:t xml:space="preserve"> </w:t>
      </w:r>
      <w:r w:rsidRPr="00BE7760">
        <w:rPr>
          <w:sz w:val="28"/>
          <w:szCs w:val="28"/>
        </w:rPr>
        <w:t>пайдо</w:t>
      </w:r>
      <w:r w:rsidRPr="000A0FF0">
        <w:rPr>
          <w:sz w:val="28"/>
          <w:szCs w:val="28"/>
        </w:rPr>
        <w:t xml:space="preserve"> </w:t>
      </w:r>
      <w:r w:rsidRPr="00BE7760">
        <w:rPr>
          <w:sz w:val="28"/>
          <w:szCs w:val="28"/>
        </w:rPr>
        <w:t>бўлади</w:t>
      </w:r>
      <w:r w:rsidRPr="000A0FF0">
        <w:rPr>
          <w:sz w:val="28"/>
          <w:szCs w:val="28"/>
        </w:rPr>
        <w:t>.</w:t>
      </w:r>
    </w:p>
    <w:p w:rsidR="00AC3202" w:rsidRPr="00BE7760" w:rsidRDefault="00AC3202" w:rsidP="00AC3202">
      <w:pPr>
        <w:spacing w:line="360" w:lineRule="auto"/>
        <w:ind w:firstLine="709"/>
        <w:jc w:val="both"/>
        <w:rPr>
          <w:sz w:val="28"/>
          <w:szCs w:val="28"/>
        </w:rPr>
      </w:pPr>
      <w:r w:rsidRPr="00BE7760">
        <w:rPr>
          <w:sz w:val="28"/>
          <w:szCs w:val="28"/>
        </w:rPr>
        <w:t>Мавжуд</w:t>
      </w:r>
      <w:r w:rsidRPr="000A0FF0">
        <w:rPr>
          <w:sz w:val="28"/>
          <w:szCs w:val="28"/>
        </w:rPr>
        <w:t xml:space="preserve"> </w:t>
      </w:r>
      <w:r w:rsidRPr="00BE7760">
        <w:rPr>
          <w:sz w:val="28"/>
          <w:szCs w:val="28"/>
        </w:rPr>
        <w:t>ҳолатнинг</w:t>
      </w:r>
      <w:r w:rsidRPr="000A0FF0">
        <w:rPr>
          <w:sz w:val="28"/>
          <w:szCs w:val="28"/>
        </w:rPr>
        <w:t xml:space="preserve"> </w:t>
      </w:r>
      <w:r w:rsidRPr="00BE7760">
        <w:rPr>
          <w:sz w:val="28"/>
          <w:szCs w:val="28"/>
        </w:rPr>
        <w:t>таҳлили</w:t>
      </w:r>
      <w:r w:rsidRPr="000A0FF0">
        <w:rPr>
          <w:sz w:val="28"/>
          <w:szCs w:val="28"/>
        </w:rPr>
        <w:t xml:space="preserve"> </w:t>
      </w:r>
      <w:r w:rsidRPr="00BE7760">
        <w:rPr>
          <w:sz w:val="28"/>
          <w:szCs w:val="28"/>
        </w:rPr>
        <w:t>кўрсатадики</w:t>
      </w:r>
      <w:r w:rsidRPr="000A0FF0">
        <w:rPr>
          <w:sz w:val="28"/>
          <w:szCs w:val="28"/>
        </w:rPr>
        <w:t xml:space="preserve">, </w:t>
      </w:r>
      <w:r w:rsidRPr="00BE7760">
        <w:rPr>
          <w:sz w:val="28"/>
          <w:szCs w:val="28"/>
        </w:rPr>
        <w:t>ахборотни</w:t>
      </w:r>
      <w:r w:rsidRPr="000A0FF0">
        <w:rPr>
          <w:sz w:val="28"/>
          <w:szCs w:val="28"/>
        </w:rPr>
        <w:t xml:space="preserve"> </w:t>
      </w:r>
      <w:r w:rsidRPr="00BE7760">
        <w:rPr>
          <w:sz w:val="28"/>
          <w:szCs w:val="28"/>
        </w:rPr>
        <w:t>ҳимоялаш</w:t>
      </w:r>
      <w:r w:rsidRPr="000A0FF0">
        <w:rPr>
          <w:sz w:val="28"/>
          <w:szCs w:val="28"/>
        </w:rPr>
        <w:t xml:space="preserve"> </w:t>
      </w:r>
      <w:r w:rsidRPr="00BE7760">
        <w:rPr>
          <w:sz w:val="28"/>
          <w:szCs w:val="28"/>
        </w:rPr>
        <w:t>учун</w:t>
      </w:r>
      <w:r w:rsidRPr="000A0FF0">
        <w:rPr>
          <w:sz w:val="28"/>
          <w:szCs w:val="28"/>
        </w:rPr>
        <w:t xml:space="preserve"> </w:t>
      </w:r>
      <w:r w:rsidRPr="00BE7760">
        <w:rPr>
          <w:sz w:val="28"/>
          <w:szCs w:val="28"/>
        </w:rPr>
        <w:t>қилинадиган</w:t>
      </w:r>
      <w:r w:rsidRPr="000A0FF0">
        <w:rPr>
          <w:sz w:val="28"/>
          <w:szCs w:val="28"/>
        </w:rPr>
        <w:t xml:space="preserve"> </w:t>
      </w:r>
      <w:r w:rsidRPr="00BE7760">
        <w:rPr>
          <w:sz w:val="28"/>
          <w:szCs w:val="28"/>
        </w:rPr>
        <w:t>тадбирлар</w:t>
      </w:r>
      <w:r w:rsidRPr="000A0FF0">
        <w:rPr>
          <w:sz w:val="28"/>
          <w:szCs w:val="28"/>
        </w:rPr>
        <w:t xml:space="preserve"> </w:t>
      </w:r>
      <w:r w:rsidRPr="00BE7760">
        <w:rPr>
          <w:sz w:val="28"/>
          <w:szCs w:val="28"/>
        </w:rPr>
        <w:t>даражаси</w:t>
      </w:r>
      <w:r w:rsidRPr="000A0FF0">
        <w:rPr>
          <w:sz w:val="28"/>
          <w:szCs w:val="28"/>
        </w:rPr>
        <w:t xml:space="preserve">, </w:t>
      </w:r>
      <w:r w:rsidRPr="00BE7760">
        <w:rPr>
          <w:sz w:val="28"/>
          <w:szCs w:val="28"/>
        </w:rPr>
        <w:t>одатда</w:t>
      </w:r>
      <w:r w:rsidRPr="000A0FF0">
        <w:rPr>
          <w:sz w:val="28"/>
          <w:szCs w:val="28"/>
        </w:rPr>
        <w:t xml:space="preserve">, </w:t>
      </w:r>
      <w:r w:rsidRPr="00BE7760">
        <w:rPr>
          <w:sz w:val="28"/>
          <w:szCs w:val="28"/>
        </w:rPr>
        <w:t>автоматлаштириш</w:t>
      </w:r>
      <w:r w:rsidRPr="000A0FF0">
        <w:rPr>
          <w:sz w:val="28"/>
          <w:szCs w:val="28"/>
        </w:rPr>
        <w:t xml:space="preserve"> </w:t>
      </w:r>
      <w:r w:rsidRPr="00BE7760">
        <w:rPr>
          <w:sz w:val="28"/>
          <w:szCs w:val="28"/>
        </w:rPr>
        <w:t>даражасидан</w:t>
      </w:r>
      <w:r w:rsidRPr="000A0FF0">
        <w:rPr>
          <w:sz w:val="28"/>
          <w:szCs w:val="28"/>
        </w:rPr>
        <w:t xml:space="preserve"> </w:t>
      </w:r>
      <w:r w:rsidRPr="00BE7760">
        <w:rPr>
          <w:sz w:val="28"/>
          <w:szCs w:val="28"/>
        </w:rPr>
        <w:t>паст</w:t>
      </w:r>
      <w:r w:rsidRPr="000A0FF0">
        <w:rPr>
          <w:sz w:val="28"/>
          <w:szCs w:val="28"/>
        </w:rPr>
        <w:t xml:space="preserve">. </w:t>
      </w:r>
      <w:r w:rsidRPr="00BE7760">
        <w:rPr>
          <w:sz w:val="28"/>
          <w:szCs w:val="28"/>
        </w:rPr>
        <w:t>Бундай орқада қолиш жиддий оқибатларга олиб келиши мумкин.</w:t>
      </w:r>
    </w:p>
    <w:p w:rsidR="00AC3202" w:rsidRPr="00BE7760" w:rsidRDefault="00AC3202" w:rsidP="00AC3202">
      <w:pPr>
        <w:spacing w:line="360" w:lineRule="auto"/>
        <w:ind w:firstLine="709"/>
        <w:jc w:val="both"/>
        <w:rPr>
          <w:sz w:val="28"/>
          <w:szCs w:val="28"/>
        </w:rPr>
      </w:pPr>
      <w:r w:rsidRPr="00BE7760">
        <w:rPr>
          <w:sz w:val="28"/>
          <w:szCs w:val="28"/>
        </w:rPr>
        <w:t>Автоматлаштирилган комплексларда ахборотнинг заифлигига ҳисоблаш ресурсларининг концентрацияланиши, уларнинг худудий тақсимланганлиги, магнит э</w:t>
      </w:r>
      <w:r w:rsidRPr="00BE7760">
        <w:rPr>
          <w:sz w:val="28"/>
          <w:szCs w:val="28"/>
        </w:rPr>
        <w:t>л</w:t>
      </w:r>
      <w:r w:rsidRPr="00BE7760">
        <w:rPr>
          <w:sz w:val="28"/>
          <w:szCs w:val="28"/>
        </w:rPr>
        <w:t>тувчиларида маълумотларнинг катта ҳажмини узоқ вақт сақланиши, кўпгина фойдаланувчиларнинг ресурслардан бир вақтда фойдаланиши сабаб бўлади.</w:t>
      </w:r>
    </w:p>
    <w:p w:rsidR="00AC3202" w:rsidRPr="00BE7760" w:rsidRDefault="00AC3202" w:rsidP="00AC3202">
      <w:pPr>
        <w:spacing w:line="360" w:lineRule="auto"/>
        <w:ind w:firstLine="709"/>
        <w:jc w:val="both"/>
        <w:rPr>
          <w:sz w:val="28"/>
          <w:szCs w:val="28"/>
        </w:rPr>
      </w:pPr>
      <w:r w:rsidRPr="00BE7760">
        <w:rPr>
          <w:sz w:val="28"/>
          <w:szCs w:val="28"/>
        </w:rPr>
        <w:t>Бундай шароитда ҳимоялаш чораларини кўриш заруриятига шубҳа қилмаса бўлади. Аммо қуйидаги қийинчиликлар мавжуд:</w:t>
      </w:r>
    </w:p>
    <w:p w:rsidR="00AC3202" w:rsidRPr="00BE7760" w:rsidRDefault="00AC3202" w:rsidP="00AC3202">
      <w:pPr>
        <w:numPr>
          <w:ilvl w:val="0"/>
          <w:numId w:val="1"/>
        </w:numPr>
        <w:spacing w:line="360" w:lineRule="auto"/>
        <w:jc w:val="both"/>
        <w:rPr>
          <w:sz w:val="28"/>
          <w:szCs w:val="28"/>
        </w:rPr>
      </w:pPr>
      <w:r w:rsidRPr="00BE7760">
        <w:rPr>
          <w:sz w:val="28"/>
          <w:szCs w:val="28"/>
        </w:rPr>
        <w:t>ҳозирги кунда ҳимояланган тизимларнинг ягона назарияси йўқ;</w:t>
      </w:r>
    </w:p>
    <w:p w:rsidR="00AC3202" w:rsidRPr="00BE7760" w:rsidRDefault="00AC3202" w:rsidP="00AC3202">
      <w:pPr>
        <w:numPr>
          <w:ilvl w:val="0"/>
          <w:numId w:val="1"/>
        </w:numPr>
        <w:spacing w:line="360" w:lineRule="auto"/>
        <w:jc w:val="both"/>
        <w:rPr>
          <w:sz w:val="28"/>
          <w:szCs w:val="28"/>
        </w:rPr>
      </w:pPr>
      <w:r w:rsidRPr="00BE7760">
        <w:rPr>
          <w:sz w:val="28"/>
          <w:szCs w:val="28"/>
        </w:rPr>
        <w:lastRenderedPageBreak/>
        <w:t>ҳимоя воситаларини ишлаб чиқарувчилар хусусий масалаларни ечиш учун асосан алоҳида компонентларни тавсия этадилар, ҳимоялаш тизимини шакллантириш ва бу воситаларнинг бирга ишлатилиши масалал</w:t>
      </w:r>
      <w:r w:rsidRPr="00BE7760">
        <w:rPr>
          <w:sz w:val="28"/>
          <w:szCs w:val="28"/>
        </w:rPr>
        <w:t>а</w:t>
      </w:r>
      <w:r w:rsidRPr="00BE7760">
        <w:rPr>
          <w:sz w:val="28"/>
          <w:szCs w:val="28"/>
        </w:rPr>
        <w:t>ри эса истеъмолчи ихтиёрига қолдирилади;</w:t>
      </w:r>
    </w:p>
    <w:p w:rsidR="00AC3202" w:rsidRPr="00BE7760" w:rsidRDefault="00AC3202" w:rsidP="00AC3202">
      <w:pPr>
        <w:numPr>
          <w:ilvl w:val="0"/>
          <w:numId w:val="1"/>
        </w:numPr>
        <w:spacing w:line="360" w:lineRule="auto"/>
        <w:jc w:val="both"/>
        <w:rPr>
          <w:sz w:val="28"/>
          <w:szCs w:val="28"/>
        </w:rPr>
      </w:pPr>
      <w:r w:rsidRPr="00BE7760">
        <w:rPr>
          <w:sz w:val="28"/>
          <w:szCs w:val="28"/>
        </w:rPr>
        <w:t>ишончли ҳимояни таъминлаш учун техник ва ташкилий муамм</w:t>
      </w:r>
      <w:r w:rsidRPr="00BE7760">
        <w:rPr>
          <w:sz w:val="28"/>
          <w:szCs w:val="28"/>
        </w:rPr>
        <w:t>о</w:t>
      </w:r>
      <w:r w:rsidRPr="00BE7760">
        <w:rPr>
          <w:sz w:val="28"/>
          <w:szCs w:val="28"/>
        </w:rPr>
        <w:t xml:space="preserve">лари комплексини ҳал этиш ва мос хужжатларни ишлаб чиқиш зарур. </w:t>
      </w:r>
    </w:p>
    <w:p w:rsidR="00AC3202" w:rsidRPr="00BE7760" w:rsidRDefault="00AC3202" w:rsidP="00AC3202">
      <w:pPr>
        <w:spacing w:line="360" w:lineRule="auto"/>
        <w:ind w:firstLine="709"/>
        <w:jc w:val="both"/>
        <w:rPr>
          <w:sz w:val="28"/>
          <w:szCs w:val="28"/>
        </w:rPr>
      </w:pPr>
      <w:r w:rsidRPr="00BE7760">
        <w:rPr>
          <w:sz w:val="28"/>
          <w:szCs w:val="28"/>
        </w:rPr>
        <w:t>Юқорида санаб ўтилган қийинчиликларни бартараф қилиш учун нафақат алоҳида корхона, балки давлат даражасидаги ахборот жараёнларида иштирок этувчилари ҳаракатининг координацияси зарур. Ахборот хавфси</w:t>
      </w:r>
      <w:r w:rsidRPr="00BE7760">
        <w:rPr>
          <w:sz w:val="28"/>
          <w:szCs w:val="28"/>
        </w:rPr>
        <w:t>з</w:t>
      </w:r>
      <w:r w:rsidRPr="00BE7760">
        <w:rPr>
          <w:sz w:val="28"/>
          <w:szCs w:val="28"/>
        </w:rPr>
        <w:t>лигини таъминлаш етарлича жиддий масала. Шунинг учун аввало ахборот хавфсизлиги концепциясини ишлаб чиқиш зарур. Концепцияда миллий ва корпоратив манфаатлар, ахборот хавфсизлигини таъминлаш принциплари ва мададлаш йўллари аниқланади ва уларни амалга ошириш бўйича масалалар таърифланади.</w:t>
      </w:r>
    </w:p>
    <w:p w:rsidR="00AC3202" w:rsidRPr="00BE7760" w:rsidRDefault="00AC3202" w:rsidP="00AC3202">
      <w:pPr>
        <w:spacing w:line="360" w:lineRule="auto"/>
        <w:ind w:firstLine="709"/>
        <w:jc w:val="both"/>
        <w:rPr>
          <w:sz w:val="28"/>
          <w:szCs w:val="28"/>
        </w:rPr>
      </w:pPr>
      <w:r w:rsidRPr="00BE7760">
        <w:rPr>
          <w:sz w:val="28"/>
          <w:szCs w:val="28"/>
        </w:rPr>
        <w:t>Концепция – ахборот хавфсизлиги муаммосига расмий қабул қилинган қарашлар тизими ва уни замонавий тенденцияларни ҳисобга олган ҳолда ечиш йўллари.</w:t>
      </w:r>
    </w:p>
    <w:p w:rsidR="00AC3202" w:rsidRPr="00BE7760" w:rsidRDefault="00AC3202" w:rsidP="00AC3202">
      <w:pPr>
        <w:spacing w:line="360" w:lineRule="auto"/>
        <w:ind w:firstLine="709"/>
        <w:jc w:val="both"/>
        <w:rPr>
          <w:sz w:val="28"/>
          <w:szCs w:val="28"/>
        </w:rPr>
      </w:pPr>
      <w:r w:rsidRPr="00BE7760">
        <w:rPr>
          <w:sz w:val="28"/>
          <w:szCs w:val="28"/>
        </w:rPr>
        <w:t>Концепцияда ифодаланган мақсадлар, масалалар ва уларни бўлиши мумкин бўлган ечиш йўллари асосида ахборот хавфсизлигини таъминлашнинг муайян реж</w:t>
      </w:r>
      <w:r w:rsidRPr="00BE7760">
        <w:rPr>
          <w:sz w:val="28"/>
          <w:szCs w:val="28"/>
        </w:rPr>
        <w:t>а</w:t>
      </w:r>
      <w:r w:rsidRPr="00BE7760">
        <w:rPr>
          <w:sz w:val="28"/>
          <w:szCs w:val="28"/>
        </w:rPr>
        <w:t>лари шакллантирилади.</w:t>
      </w:r>
    </w:p>
    <w:p w:rsidR="00AC3202" w:rsidRPr="00BE7760" w:rsidRDefault="00AC3202" w:rsidP="00AC3202">
      <w:pPr>
        <w:spacing w:line="360" w:lineRule="auto"/>
        <w:ind w:firstLine="709"/>
        <w:jc w:val="both"/>
        <w:rPr>
          <w:sz w:val="28"/>
          <w:szCs w:val="28"/>
        </w:rPr>
      </w:pPr>
      <w:r w:rsidRPr="00BE7760">
        <w:rPr>
          <w:sz w:val="28"/>
          <w:szCs w:val="28"/>
        </w:rPr>
        <w:t>Концепцияни ишлаб чиқишни уч босқичда амалга ошириш тавсия эт</w:t>
      </w:r>
      <w:r w:rsidRPr="00BE7760">
        <w:rPr>
          <w:sz w:val="28"/>
          <w:szCs w:val="28"/>
        </w:rPr>
        <w:t>и</w:t>
      </w:r>
      <w:r w:rsidRPr="00BE7760">
        <w:rPr>
          <w:sz w:val="28"/>
          <w:szCs w:val="28"/>
        </w:rPr>
        <w:t>лади (3.1-расм).</w:t>
      </w:r>
    </w:p>
    <w:p w:rsidR="00AC3202" w:rsidRPr="00BE7760" w:rsidRDefault="00AC3202" w:rsidP="00AC3202">
      <w:pPr>
        <w:spacing w:line="360" w:lineRule="auto"/>
        <w:ind w:firstLine="708"/>
        <w:jc w:val="both"/>
        <w:rPr>
          <w:sz w:val="28"/>
          <w:szCs w:val="28"/>
        </w:rPr>
      </w:pPr>
      <w:r w:rsidRPr="00BE7760">
        <w:rPr>
          <w:sz w:val="28"/>
          <w:szCs w:val="28"/>
        </w:rPr>
        <w:t>Биринчи босқичда ҳимоянинг мақсадли кўрсатмаси, яъни қандай реал бойликлар, ишлаб чиқариш жараёнлари, дастурлар, маълумотлар базаси ҳимояланиши з</w:t>
      </w:r>
      <w:r w:rsidRPr="00BE7760">
        <w:rPr>
          <w:sz w:val="28"/>
          <w:szCs w:val="28"/>
        </w:rPr>
        <w:t>а</w:t>
      </w:r>
      <w:r w:rsidRPr="00BE7760">
        <w:rPr>
          <w:sz w:val="28"/>
          <w:szCs w:val="28"/>
        </w:rPr>
        <w:t>рурлиги аниқланиши шарт. Ушбу босқичда ҳимояланувчи алоҳида объектларни аҳамияти бўйича табақалаштириш мақсадга мувофиқ ҳисобланади.</w:t>
      </w:r>
    </w:p>
    <w:p w:rsidR="00AC3202" w:rsidRPr="00BE7760" w:rsidRDefault="00AC3202" w:rsidP="00AC3202">
      <w:pPr>
        <w:spacing w:line="360" w:lineRule="auto"/>
        <w:ind w:firstLine="708"/>
        <w:jc w:val="both"/>
        <w:rPr>
          <w:sz w:val="28"/>
          <w:szCs w:val="28"/>
        </w:rPr>
      </w:pPr>
      <w:r w:rsidRPr="00BE7760">
        <w:rPr>
          <w:sz w:val="28"/>
          <w:szCs w:val="28"/>
        </w:rPr>
        <w:lastRenderedPageBreak/>
        <w:t>Иккинчи босқичда ҳимояланувчи объектга нисбатан бўлиши мумкин бўлган жиноий ҳаракатлар таҳлилланиши лозим. Иқтисодий жосуслик, те</w:t>
      </w:r>
      <w:r w:rsidRPr="00BE7760">
        <w:rPr>
          <w:sz w:val="28"/>
          <w:szCs w:val="28"/>
        </w:rPr>
        <w:t>р</w:t>
      </w:r>
      <w:r w:rsidRPr="00BE7760">
        <w:rPr>
          <w:sz w:val="28"/>
          <w:szCs w:val="28"/>
        </w:rPr>
        <w:t>роризм, саботаж, бузиш орқали ўғирлаш каби кенг тарқалган жиноятчили</w:t>
      </w:r>
      <w:r w:rsidRPr="00BE7760">
        <w:rPr>
          <w:sz w:val="28"/>
          <w:szCs w:val="28"/>
        </w:rPr>
        <w:t>к</w:t>
      </w:r>
      <w:r w:rsidRPr="00BE7760">
        <w:rPr>
          <w:sz w:val="28"/>
          <w:szCs w:val="28"/>
        </w:rPr>
        <w:t>ларнинг реал хавф-хатарлик даражасини аниқлаш муҳим ҳисобланади. Сўнгра, нияти бузуқ одамларнинг ҳимояга муҳтож асосий объектларга ни</w:t>
      </w:r>
      <w:r w:rsidRPr="00BE7760">
        <w:rPr>
          <w:sz w:val="28"/>
          <w:szCs w:val="28"/>
        </w:rPr>
        <w:t>с</w:t>
      </w:r>
      <w:r w:rsidRPr="00BE7760">
        <w:rPr>
          <w:sz w:val="28"/>
          <w:szCs w:val="28"/>
        </w:rPr>
        <w:t>батан ҳаракатларининг эҳтимоллигини таҳлиллаш лозим.</w:t>
      </w:r>
    </w:p>
    <w:p w:rsidR="00AC3202" w:rsidRPr="00BE7760" w:rsidRDefault="00AC3202" w:rsidP="00AC3202">
      <w:pPr>
        <w:spacing w:line="360" w:lineRule="auto"/>
        <w:ind w:firstLine="709"/>
        <w:jc w:val="center"/>
        <w:rPr>
          <w:sz w:val="28"/>
        </w:rPr>
      </w:pPr>
    </w:p>
    <w:p w:rsidR="00AC3202" w:rsidRPr="00BE7760" w:rsidRDefault="00AC3202" w:rsidP="00AC3202">
      <w:pPr>
        <w:spacing w:line="360" w:lineRule="auto"/>
        <w:ind w:firstLine="709"/>
        <w:jc w:val="center"/>
        <w:rPr>
          <w:sz w:val="28"/>
        </w:rPr>
      </w:pPr>
      <w:r w:rsidRPr="00BE7760">
        <w:rPr>
          <w:noProof/>
          <w:sz w:val="28"/>
        </w:rPr>
        <w:pict>
          <v:group id="_x0000_s1026" style="position:absolute;left:0;text-align:left;margin-left:45pt;margin-top:0;width:441pt;height:252pt;z-index:251660288" coordorigin="1980,1314" coordsize="8820,5040">
            <v:shapetype id="_x0000_t202" coordsize="21600,21600" o:spt="202" path="m,l,21600r21600,l21600,xe">
              <v:stroke joinstyle="miter"/>
              <v:path gradientshapeok="t" o:connecttype="rect"/>
            </v:shapetype>
            <v:shape id="_x0000_s1027" type="#_x0000_t202" style="position:absolute;left:3240;top:1539;width:1152;height:675">
              <v:textbox style="mso-next-textbox:#_x0000_s1027" inset="0,,0">
                <w:txbxContent>
                  <w:p w:rsidR="00AC3202" w:rsidRPr="00354075" w:rsidRDefault="00AC3202" w:rsidP="00AC3202">
                    <w:pPr>
                      <w:jc w:val="center"/>
                      <w:rPr>
                        <w:rFonts w:ascii="PANDA Times UZ" w:hAnsi="PANDA Times UZ"/>
                      </w:rPr>
                    </w:pPr>
                    <w:r w:rsidRPr="00354075">
                      <w:rPr>
                        <w:rFonts w:ascii="PANDA Times UZ" w:hAnsi="PANDA Times UZ"/>
                        <w:lang w:val="en-US"/>
                      </w:rPr>
                      <w:t xml:space="preserve">I </w:t>
                    </w:r>
                    <w:r>
                      <w:rPr>
                        <w:rFonts w:ascii="PANDA Times UZ" w:hAnsi="PANDA Times UZ"/>
                      </w:rPr>
                      <w:t xml:space="preserve">   </w:t>
                    </w:r>
                    <w:r w:rsidRPr="00354075">
                      <w:rPr>
                        <w:rFonts w:ascii="PANDA Times UZ" w:hAnsi="PANDA Times UZ"/>
                      </w:rPr>
                      <w:t xml:space="preserve">босšич </w:t>
                    </w:r>
                  </w:p>
                </w:txbxContent>
              </v:textbox>
            </v:shape>
            <v:shape id="_x0000_s1028" type="#_x0000_t202" style="position:absolute;left:4392;top:1535;width:3694;height:679">
              <v:textbox style="mso-next-textbox:#_x0000_s1028" inset="0,0,0,0">
                <w:txbxContent>
                  <w:p w:rsidR="00AC3202" w:rsidRPr="00354075" w:rsidRDefault="00AC3202" w:rsidP="00AC3202">
                    <w:pPr>
                      <w:jc w:val="center"/>
                      <w:rPr>
                        <w:rFonts w:ascii="PANDA Times UZ" w:hAnsi="PANDA Times UZ"/>
                        <w:sz w:val="22"/>
                        <w:szCs w:val="22"/>
                      </w:rPr>
                    </w:pPr>
                    <w:r w:rsidRPr="00354075">
                      <w:rPr>
                        <w:rFonts w:ascii="PANDA Times UZ" w:hAnsi="PANDA Times UZ"/>
                        <w:sz w:val="22"/>
                        <w:szCs w:val="22"/>
                      </w:rPr>
                      <w:t>Ќимоя</w:t>
                    </w:r>
                    <w:r>
                      <w:rPr>
                        <w:rFonts w:ascii="PANDA Times UZ" w:hAnsi="PANDA Times UZ"/>
                        <w:sz w:val="22"/>
                        <w:szCs w:val="22"/>
                      </w:rPr>
                      <w:t xml:space="preserve">ланувчи </w:t>
                    </w:r>
                    <w:r w:rsidRPr="00354075">
                      <w:rPr>
                        <w:rFonts w:ascii="PANDA Times UZ" w:hAnsi="PANDA Times UZ"/>
                        <w:sz w:val="22"/>
                        <w:szCs w:val="22"/>
                      </w:rPr>
                      <w:t>объект šийматини аниšлаш</w:t>
                    </w:r>
                  </w:p>
                </w:txbxContent>
              </v:textbox>
            </v:shape>
            <v:line id="_x0000_s1029" style="position:absolute;flip:y" from="3240,1314" to="3434,1539"/>
            <v:line id="_x0000_s1030" style="position:absolute;flip:y" from="4392,1314" to="4586,1539"/>
            <v:line id="_x0000_s1031" style="position:absolute;flip:y" from="8086,1314" to="8280,1539"/>
            <v:line id="_x0000_s1032" style="position:absolute;flip:y" from="8086,1989" to="8280,2214"/>
            <v:line id="_x0000_s1033" style="position:absolute" from="3420,1314" to="8280,1314"/>
            <v:line id="_x0000_s1034" style="position:absolute" from="8280,1314" to="8280,1989"/>
            <v:shape id="_x0000_s1035" type="#_x0000_t202" style="position:absolute;left:3240;top:3157;width:1152;height:677">
              <v:textbox style="mso-next-textbox:#_x0000_s1035" inset=".5mm,,.5mm">
                <w:txbxContent>
                  <w:p w:rsidR="00AC3202" w:rsidRPr="00354075" w:rsidRDefault="00AC3202" w:rsidP="00AC3202">
                    <w:pPr>
                      <w:jc w:val="center"/>
                      <w:rPr>
                        <w:rFonts w:ascii="PANDA Times UZ" w:hAnsi="PANDA Times UZ"/>
                      </w:rPr>
                    </w:pPr>
                    <w:r w:rsidRPr="00354075">
                      <w:rPr>
                        <w:rFonts w:ascii="PANDA Times UZ" w:hAnsi="PANDA Times UZ"/>
                        <w:lang w:val="en-US"/>
                      </w:rPr>
                      <w:t xml:space="preserve">II </w:t>
                    </w:r>
                    <w:r>
                      <w:rPr>
                        <w:rFonts w:ascii="PANDA Times UZ" w:hAnsi="PANDA Times UZ"/>
                      </w:rPr>
                      <w:t xml:space="preserve">  </w:t>
                    </w:r>
                    <w:r w:rsidRPr="00354075">
                      <w:rPr>
                        <w:rFonts w:ascii="PANDA Times UZ" w:hAnsi="PANDA Times UZ"/>
                      </w:rPr>
                      <w:t>босšич</w:t>
                    </w:r>
                  </w:p>
                </w:txbxContent>
              </v:textbox>
            </v:shape>
            <v:shape id="_x0000_s1036" type="#_x0000_t202" style="position:absolute;left:4392;top:3153;width:3694;height:681">
              <v:textbox style="mso-next-textbox:#_x0000_s1036" inset="0,0,0,0">
                <w:txbxContent>
                  <w:p w:rsidR="00AC3202" w:rsidRPr="00354075" w:rsidRDefault="00AC3202" w:rsidP="00AC3202">
                    <w:pPr>
                      <w:jc w:val="center"/>
                      <w:rPr>
                        <w:rFonts w:ascii="PANDA Times UZ" w:hAnsi="PANDA Times UZ"/>
                        <w:sz w:val="22"/>
                        <w:szCs w:val="22"/>
                      </w:rPr>
                    </w:pPr>
                    <w:r w:rsidRPr="00354075">
                      <w:rPr>
                        <w:rFonts w:ascii="PANDA Times UZ" w:hAnsi="PANDA Times UZ"/>
                        <w:sz w:val="22"/>
                        <w:szCs w:val="22"/>
                      </w:rPr>
                      <w:t xml:space="preserve">Бузђунчининг </w:t>
                    </w:r>
                    <w:r>
                      <w:rPr>
                        <w:rFonts w:ascii="PANDA Times UZ" w:hAnsi="PANDA Times UZ"/>
                        <w:sz w:val="22"/>
                        <w:szCs w:val="22"/>
                      </w:rPr>
                      <w:t>бўлиши мумкин бўлган</w:t>
                    </w:r>
                    <w:r w:rsidRPr="00354075">
                      <w:rPr>
                        <w:rFonts w:ascii="PANDA Times UZ" w:hAnsi="PANDA Times UZ"/>
                        <w:sz w:val="22"/>
                        <w:szCs w:val="22"/>
                      </w:rPr>
                      <w:t xml:space="preserve"> ќаракатларини тахли</w:t>
                    </w:r>
                    <w:r w:rsidRPr="00354075">
                      <w:rPr>
                        <w:rFonts w:ascii="PANDA Times UZ" w:hAnsi="PANDA Times UZ"/>
                        <w:sz w:val="22"/>
                        <w:szCs w:val="22"/>
                      </w:rPr>
                      <w:t>л</w:t>
                    </w:r>
                    <w:r w:rsidRPr="00354075">
                      <w:rPr>
                        <w:rFonts w:ascii="PANDA Times UZ" w:hAnsi="PANDA Times UZ"/>
                        <w:sz w:val="22"/>
                        <w:szCs w:val="22"/>
                      </w:rPr>
                      <w:t>лаш</w:t>
                    </w:r>
                  </w:p>
                </w:txbxContent>
              </v:textbox>
            </v:shape>
            <v:line id="_x0000_s1037" style="position:absolute;flip:y" from="3240,2934" to="3434,3160"/>
            <v:line id="_x0000_s1038" style="position:absolute;flip:y" from="4392,2931" to="4586,3157"/>
            <v:line id="_x0000_s1039" style="position:absolute;flip:y" from="8086,2931" to="8280,3157"/>
            <v:line id="_x0000_s1040" style="position:absolute;flip:y" from="8086,3608" to="8280,3834"/>
            <v:line id="_x0000_s1041" style="position:absolute;flip:y" from="3420,2931" to="8280,2934"/>
            <v:line id="_x0000_s1042" style="position:absolute" from="8280,2931" to="8280,3608"/>
            <v:shape id="_x0000_s1043" type="#_x0000_t202" style="position:absolute;left:3240;top:4779;width:1152;height:675">
              <v:textbox style="mso-next-textbox:#_x0000_s1043" inset="0,,0">
                <w:txbxContent>
                  <w:p w:rsidR="00AC3202" w:rsidRPr="00354075" w:rsidRDefault="00AC3202" w:rsidP="00AC3202">
                    <w:pPr>
                      <w:jc w:val="center"/>
                      <w:rPr>
                        <w:rFonts w:ascii="PANDA Times UZ" w:hAnsi="PANDA Times UZ"/>
                      </w:rPr>
                    </w:pPr>
                    <w:r w:rsidRPr="00354075">
                      <w:rPr>
                        <w:rFonts w:ascii="PANDA Times UZ" w:hAnsi="PANDA Times UZ"/>
                        <w:lang w:val="en-US"/>
                      </w:rPr>
                      <w:t xml:space="preserve">III </w:t>
                    </w:r>
                    <w:r w:rsidRPr="00354075">
                      <w:rPr>
                        <w:rFonts w:ascii="PANDA Times UZ" w:hAnsi="PANDA Times UZ"/>
                      </w:rPr>
                      <w:t xml:space="preserve"> босšич</w:t>
                    </w:r>
                  </w:p>
                </w:txbxContent>
              </v:textbox>
            </v:shape>
            <v:shape id="_x0000_s1044" type="#_x0000_t202" style="position:absolute;left:4392;top:4775;width:3694;height:679">
              <v:textbox style="mso-next-textbox:#_x0000_s1044" inset="0,0,0,0">
                <w:txbxContent>
                  <w:p w:rsidR="00AC3202" w:rsidRPr="00B440D3" w:rsidRDefault="00AC3202" w:rsidP="00AC3202">
                    <w:pPr>
                      <w:jc w:val="center"/>
                      <w:rPr>
                        <w:rFonts w:ascii="PANDA Times UZ" w:hAnsi="PANDA Times UZ"/>
                        <w:sz w:val="20"/>
                        <w:szCs w:val="20"/>
                      </w:rPr>
                    </w:pPr>
                    <w:r>
                      <w:rPr>
                        <w:rFonts w:ascii="PANDA Times UZ" w:hAnsi="PANDA Times UZ"/>
                        <w:sz w:val="20"/>
                        <w:szCs w:val="20"/>
                      </w:rPr>
                      <w:t>Объектга ¢рнатилган ахборотни ќимоялаш воситаларининг ишончлилиг</w:t>
                    </w:r>
                    <w:r>
                      <w:rPr>
                        <w:rFonts w:ascii="PANDA Times UZ" w:hAnsi="PANDA Times UZ"/>
                        <w:sz w:val="20"/>
                        <w:szCs w:val="20"/>
                      </w:rPr>
                      <w:t>и</w:t>
                    </w:r>
                    <w:r>
                      <w:rPr>
                        <w:rFonts w:ascii="PANDA Times UZ" w:hAnsi="PANDA Times UZ"/>
                        <w:sz w:val="20"/>
                        <w:szCs w:val="20"/>
                      </w:rPr>
                      <w:t xml:space="preserve">ни баќолаш </w:t>
                    </w:r>
                  </w:p>
                </w:txbxContent>
              </v:textbox>
            </v:shape>
            <v:line id="_x0000_s1045" style="position:absolute;flip:y" from="3240,4554" to="3434,4779"/>
            <v:line id="_x0000_s1046" style="position:absolute;flip:y" from="4392,4554" to="4586,4779"/>
            <v:line id="_x0000_s1047" style="position:absolute;flip:y" from="8086,4554" to="8280,4779"/>
            <v:line id="_x0000_s1048" style="position:absolute;flip:y" from="8086,5229" to="8280,5454"/>
            <v:line id="_x0000_s1049" style="position:absolute" from="3420,4554" to="8280,4554"/>
            <v:line id="_x0000_s1050" style="position:absolute" from="8280,4554" to="8280,5229"/>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51" type="#_x0000_t67" style="position:absolute;left:5760;top:2214;width:360;height:720"/>
            <v:shape id="_x0000_s1052" type="#_x0000_t67" style="position:absolute;left:5760;top:3834;width:360;height:720"/>
            <v:shape id="_x0000_s1053" type="#_x0000_t202" style="position:absolute;left:1980;top:5814;width:8820;height:540" filled="f" stroked="f">
              <v:textbox style="mso-next-textbox:#_x0000_s1053">
                <w:txbxContent>
                  <w:p w:rsidR="00AC3202" w:rsidRPr="00354075" w:rsidRDefault="00AC3202" w:rsidP="00AC3202">
                    <w:pPr>
                      <w:jc w:val="center"/>
                      <w:rPr>
                        <w:rFonts w:ascii="PANDA Times UZ" w:hAnsi="PANDA Times UZ"/>
                        <w:i/>
                      </w:rPr>
                    </w:pPr>
                    <w:r w:rsidRPr="00354075">
                      <w:rPr>
                        <w:rFonts w:ascii="PANDA Times UZ" w:hAnsi="PANDA Times UZ"/>
                        <w:i/>
                      </w:rPr>
                      <w:t>3.</w:t>
                    </w:r>
                    <w:r>
                      <w:rPr>
                        <w:rFonts w:ascii="PANDA Times UZ" w:hAnsi="PANDA Times UZ"/>
                        <w:i/>
                      </w:rPr>
                      <w:t>1</w:t>
                    </w:r>
                    <w:r w:rsidRPr="00354075">
                      <w:rPr>
                        <w:rFonts w:ascii="PANDA Times UZ" w:hAnsi="PANDA Times UZ"/>
                        <w:i/>
                      </w:rPr>
                      <w:t>–расм. Ахборот химоя</w:t>
                    </w:r>
                    <w:r>
                      <w:rPr>
                        <w:rFonts w:ascii="PANDA Times UZ" w:hAnsi="PANDA Times UZ"/>
                        <w:i/>
                      </w:rPr>
                      <w:t>си</w:t>
                    </w:r>
                    <w:r w:rsidRPr="00354075">
                      <w:rPr>
                        <w:rFonts w:ascii="PANDA Times UZ" w:hAnsi="PANDA Times UZ"/>
                        <w:i/>
                      </w:rPr>
                      <w:t xml:space="preserve"> концепциясини ишлаб чиšиш боскичл</w:t>
                    </w:r>
                    <w:r w:rsidRPr="00354075">
                      <w:rPr>
                        <w:rFonts w:ascii="PANDA Times UZ" w:hAnsi="PANDA Times UZ"/>
                        <w:i/>
                      </w:rPr>
                      <w:t>а</w:t>
                    </w:r>
                    <w:r w:rsidRPr="00354075">
                      <w:rPr>
                        <w:rFonts w:ascii="PANDA Times UZ" w:hAnsi="PANDA Times UZ"/>
                        <w:i/>
                      </w:rPr>
                      <w:t>ри</w:t>
                    </w:r>
                  </w:p>
                </w:txbxContent>
              </v:textbox>
            </v:shape>
          </v:group>
        </w:pict>
      </w:r>
    </w:p>
    <w:p w:rsidR="00AC3202" w:rsidRPr="00BE7760" w:rsidRDefault="00AC3202" w:rsidP="00AC3202">
      <w:pPr>
        <w:spacing w:line="360" w:lineRule="auto"/>
        <w:ind w:firstLine="709"/>
        <w:jc w:val="center"/>
        <w:rPr>
          <w:sz w:val="28"/>
        </w:rPr>
      </w:pPr>
    </w:p>
    <w:p w:rsidR="00AC3202" w:rsidRPr="00BE7760" w:rsidRDefault="00AC3202" w:rsidP="00AC3202">
      <w:pPr>
        <w:spacing w:line="360" w:lineRule="auto"/>
        <w:ind w:firstLine="709"/>
        <w:jc w:val="center"/>
        <w:rPr>
          <w:sz w:val="28"/>
        </w:rPr>
      </w:pPr>
    </w:p>
    <w:p w:rsidR="00AC3202" w:rsidRPr="00BE7760" w:rsidRDefault="00AC3202" w:rsidP="00AC3202">
      <w:pPr>
        <w:spacing w:line="360" w:lineRule="auto"/>
        <w:ind w:firstLine="709"/>
        <w:jc w:val="center"/>
        <w:rPr>
          <w:sz w:val="28"/>
        </w:rPr>
      </w:pPr>
    </w:p>
    <w:p w:rsidR="00AC3202" w:rsidRPr="00BE7760" w:rsidRDefault="00AC3202" w:rsidP="00AC3202">
      <w:pPr>
        <w:spacing w:line="360" w:lineRule="auto"/>
        <w:ind w:firstLine="709"/>
        <w:jc w:val="center"/>
        <w:rPr>
          <w:sz w:val="28"/>
        </w:rPr>
      </w:pPr>
    </w:p>
    <w:p w:rsidR="00AC3202" w:rsidRPr="00BE7760" w:rsidRDefault="00AC3202" w:rsidP="00AC3202">
      <w:pPr>
        <w:spacing w:line="360" w:lineRule="auto"/>
        <w:ind w:firstLine="709"/>
        <w:jc w:val="center"/>
        <w:rPr>
          <w:sz w:val="28"/>
        </w:rPr>
      </w:pPr>
    </w:p>
    <w:p w:rsidR="00AC3202" w:rsidRPr="00BE7760" w:rsidRDefault="00AC3202" w:rsidP="00AC3202">
      <w:pPr>
        <w:spacing w:line="360" w:lineRule="auto"/>
        <w:ind w:firstLine="709"/>
        <w:jc w:val="center"/>
        <w:rPr>
          <w:sz w:val="28"/>
        </w:rPr>
      </w:pPr>
    </w:p>
    <w:p w:rsidR="00AC3202" w:rsidRPr="00BE7760" w:rsidRDefault="00AC3202" w:rsidP="00AC3202">
      <w:pPr>
        <w:spacing w:line="360" w:lineRule="auto"/>
        <w:ind w:firstLine="709"/>
        <w:jc w:val="center"/>
        <w:rPr>
          <w:sz w:val="28"/>
        </w:rPr>
      </w:pPr>
    </w:p>
    <w:p w:rsidR="00AC3202" w:rsidRPr="00BE7760" w:rsidRDefault="00AC3202" w:rsidP="00AC3202">
      <w:pPr>
        <w:spacing w:line="360" w:lineRule="auto"/>
        <w:ind w:firstLine="708"/>
        <w:jc w:val="both"/>
        <w:rPr>
          <w:sz w:val="28"/>
          <w:szCs w:val="28"/>
        </w:rPr>
      </w:pPr>
    </w:p>
    <w:p w:rsidR="00AC3202" w:rsidRPr="00BE7760" w:rsidRDefault="00AC3202" w:rsidP="00AC3202">
      <w:pPr>
        <w:spacing w:line="360" w:lineRule="auto"/>
        <w:ind w:firstLine="708"/>
        <w:jc w:val="both"/>
        <w:rPr>
          <w:sz w:val="28"/>
          <w:szCs w:val="28"/>
        </w:rPr>
      </w:pPr>
    </w:p>
    <w:p w:rsidR="00AC3202" w:rsidRPr="00BE7760" w:rsidRDefault="00AC3202" w:rsidP="00AC3202">
      <w:pPr>
        <w:spacing w:line="360" w:lineRule="auto"/>
        <w:ind w:firstLine="708"/>
        <w:jc w:val="both"/>
        <w:rPr>
          <w:sz w:val="28"/>
          <w:szCs w:val="28"/>
        </w:rPr>
      </w:pPr>
    </w:p>
    <w:p w:rsidR="00AC3202" w:rsidRPr="00BE7760" w:rsidRDefault="00AC3202" w:rsidP="00AC3202">
      <w:pPr>
        <w:spacing w:line="360" w:lineRule="auto"/>
        <w:ind w:firstLine="708"/>
        <w:jc w:val="both"/>
        <w:rPr>
          <w:sz w:val="28"/>
          <w:szCs w:val="28"/>
        </w:rPr>
      </w:pPr>
    </w:p>
    <w:p w:rsidR="00AC3202" w:rsidRPr="00BE7760" w:rsidRDefault="00AC3202" w:rsidP="00AC3202">
      <w:pPr>
        <w:spacing w:line="360" w:lineRule="auto"/>
        <w:ind w:firstLine="708"/>
        <w:jc w:val="both"/>
        <w:rPr>
          <w:sz w:val="28"/>
          <w:szCs w:val="28"/>
        </w:rPr>
      </w:pPr>
    </w:p>
    <w:p w:rsidR="00AC3202" w:rsidRPr="00BE7760" w:rsidRDefault="00AC3202" w:rsidP="00AC3202">
      <w:pPr>
        <w:spacing w:line="360" w:lineRule="auto"/>
        <w:ind w:firstLine="708"/>
        <w:jc w:val="both"/>
        <w:rPr>
          <w:sz w:val="28"/>
          <w:szCs w:val="28"/>
        </w:rPr>
      </w:pPr>
      <w:r w:rsidRPr="00BE7760">
        <w:rPr>
          <w:sz w:val="28"/>
          <w:szCs w:val="28"/>
        </w:rPr>
        <w:t>Учинчи босқичнинг бош масаласи–вазиятни, хусусан ўзига хос маҳаллий шароитни, ишлаб чиқариш жараёнларини, ўрнатиб қўйилган ҳимоянинг техник восит</w:t>
      </w:r>
      <w:r w:rsidRPr="00BE7760">
        <w:rPr>
          <w:sz w:val="28"/>
          <w:szCs w:val="28"/>
        </w:rPr>
        <w:t>а</w:t>
      </w:r>
      <w:r w:rsidRPr="00BE7760">
        <w:rPr>
          <w:sz w:val="28"/>
          <w:szCs w:val="28"/>
        </w:rPr>
        <w:t xml:space="preserve">ларини таҳлиллашдан иборат. </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ANDA Times UZ">
    <w:altName w:val="Arial Narrow"/>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676A0"/>
    <w:multiLevelType w:val="hybridMultilevel"/>
    <w:tmpl w:val="58F072E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C3202"/>
    <w:rsid w:val="0040613A"/>
    <w:rsid w:val="008D4083"/>
    <w:rsid w:val="00A93C87"/>
    <w:rsid w:val="00AC3202"/>
    <w:rsid w:val="00AF1FA6"/>
    <w:rsid w:val="00B10225"/>
    <w:rsid w:val="00C53144"/>
    <w:rsid w:val="00C53F18"/>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202"/>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780</Words>
  <Characters>4446</Characters>
  <Application>Microsoft Office Word</Application>
  <DocSecurity>0</DocSecurity>
  <Lines>37</Lines>
  <Paragraphs>10</Paragraphs>
  <ScaleCrop>false</ScaleCrop>
  <Company/>
  <LinksUpToDate>false</LinksUpToDate>
  <CharactersWithSpaces>5216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2012-09-22T06:40:00Z</dcterms:created>
  <dcterms:modified xsi:type="dcterms:W3CDTF">2012-09-22T06:40:00Z</dcterms:modified>
</cp:coreProperties>
</file>